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24" w:beforeLines="200" w:after="312" w:afterLines="100"/>
        <w:jc w:val="center"/>
        <w:textAlignment w:val="baseline"/>
        <w:rPr>
          <w:rFonts w:ascii="方正小标宋简体" w:hAnsi="仿宋" w:eastAsia="方正小标宋简体" w:cs="宋体"/>
          <w:b/>
          <w:kern w:val="0"/>
          <w:sz w:val="36"/>
          <w:szCs w:val="36"/>
        </w:rPr>
      </w:pPr>
      <w:r>
        <w:rPr>
          <w:rFonts w:hint="eastAsia" w:ascii="方正小标宋简体" w:hAnsi="仿宋" w:eastAsia="方正小标宋简体" w:cs="宋体"/>
          <w:b/>
          <w:kern w:val="0"/>
          <w:sz w:val="36"/>
          <w:szCs w:val="36"/>
        </w:rPr>
        <w:t>铁路建设工程施工图设计文件审查管理办法</w:t>
      </w:r>
    </w:p>
    <w:p>
      <w:pPr>
        <w:jc w:val="center"/>
        <w:textAlignment w:val="baseline"/>
        <w:rPr>
          <w:rFonts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w:t>
      </w:r>
      <w:r>
        <w:rPr>
          <w:rFonts w:hint="default" w:ascii="楷体_GB2312" w:hAnsi="楷体_GB2312" w:eastAsia="楷体_GB2312" w:cs="楷体_GB2312"/>
          <w:b/>
          <w:kern w:val="0"/>
          <w:sz w:val="32"/>
          <w:szCs w:val="32"/>
        </w:rPr>
        <w:t>征求意见</w:t>
      </w:r>
      <w:r>
        <w:rPr>
          <w:rFonts w:hint="eastAsia" w:ascii="楷体_GB2312" w:hAnsi="楷体_GB2312" w:eastAsia="楷体_GB2312" w:cs="楷体_GB2312"/>
          <w:b/>
          <w:kern w:val="0"/>
          <w:sz w:val="32"/>
          <w:szCs w:val="32"/>
        </w:rPr>
        <w:t>稿）</w:t>
      </w:r>
    </w:p>
    <w:p>
      <w:pPr>
        <w:pStyle w:val="6"/>
        <w:numPr>
          <w:ilvl w:val="255"/>
          <w:numId w:val="0"/>
        </w:numPr>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黑体" w:hAnsi="黑体" w:eastAsia="黑体"/>
          <w:sz w:val="32"/>
          <w:szCs w:val="32"/>
        </w:rPr>
        <w:t>第一条</w:t>
      </w:r>
      <w:r>
        <w:rPr>
          <w:rFonts w:ascii="黑体" w:hAnsi="黑体" w:eastAsia="黑体"/>
          <w:sz w:val="32"/>
          <w:szCs w:val="32"/>
        </w:rPr>
        <w:t xml:space="preserve"> </w:t>
      </w:r>
      <w:r>
        <w:rPr>
          <w:rFonts w:hint="eastAsia" w:ascii="仿宋_GB2312" w:hAnsi="仿宋" w:eastAsia="仿宋_GB2312"/>
          <w:sz w:val="32"/>
          <w:szCs w:val="32"/>
        </w:rPr>
        <w:t>为了</w:t>
      </w:r>
      <w:r>
        <w:rPr>
          <w:rFonts w:ascii="仿宋_GB2312" w:hAnsi="仿宋" w:eastAsia="仿宋_GB2312"/>
          <w:sz w:val="32"/>
          <w:szCs w:val="32"/>
        </w:rPr>
        <w:t>加强</w:t>
      </w:r>
      <w:r>
        <w:rPr>
          <w:rFonts w:hint="eastAsia" w:ascii="仿宋_GB2312" w:hAnsi="仿宋" w:eastAsia="仿宋_GB2312"/>
          <w:sz w:val="32"/>
          <w:szCs w:val="32"/>
        </w:rPr>
        <w:t>铁路建设工程施工图设计文件审查</w:t>
      </w:r>
      <w:r>
        <w:rPr>
          <w:rFonts w:ascii="仿宋_GB2312" w:hAnsi="仿宋" w:eastAsia="仿宋_GB2312"/>
          <w:sz w:val="32"/>
          <w:szCs w:val="32"/>
        </w:rPr>
        <w:t>管理</w:t>
      </w:r>
      <w:r>
        <w:rPr>
          <w:rFonts w:hint="eastAsia" w:ascii="仿宋_GB2312" w:hAnsi="仿宋" w:eastAsia="仿宋_GB2312"/>
          <w:sz w:val="32"/>
          <w:szCs w:val="32"/>
        </w:rPr>
        <w:t>，依据《建设工程质量管理条例》《建设工程勘察设计管理条例》</w:t>
      </w:r>
      <w:r>
        <w:rPr>
          <w:rFonts w:hint="eastAsia" w:ascii="仿宋_GB2312" w:hAnsi="仿宋" w:eastAsia="仿宋_GB2312" w:cs="宋体"/>
          <w:sz w:val="32"/>
          <w:szCs w:val="32"/>
        </w:rPr>
        <w:t>《铁路建设工程质量监督管理规定》</w:t>
      </w:r>
      <w:r>
        <w:rPr>
          <w:rFonts w:hint="eastAsia" w:ascii="仿宋_GB2312" w:hAnsi="仿宋" w:eastAsia="仿宋_GB2312"/>
          <w:sz w:val="32"/>
          <w:szCs w:val="32"/>
        </w:rPr>
        <w:t>等行政法规</w:t>
      </w:r>
      <w:r>
        <w:rPr>
          <w:rFonts w:ascii="仿宋_GB2312" w:hAnsi="仿宋" w:eastAsia="仿宋_GB2312"/>
          <w:sz w:val="32"/>
          <w:szCs w:val="32"/>
        </w:rPr>
        <w:t>、</w:t>
      </w:r>
      <w:r>
        <w:rPr>
          <w:rFonts w:hint="eastAsia" w:ascii="仿宋_GB2312" w:hAnsi="仿宋" w:eastAsia="仿宋_GB2312"/>
          <w:sz w:val="32"/>
          <w:szCs w:val="32"/>
        </w:rPr>
        <w:t>规章,制定本办法。</w:t>
      </w:r>
    </w:p>
    <w:p>
      <w:pPr>
        <w:pStyle w:val="6"/>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黑体" w:hAnsi="黑体" w:eastAsia="黑体"/>
          <w:sz w:val="32"/>
          <w:szCs w:val="32"/>
        </w:rPr>
        <w:t>第二条</w:t>
      </w:r>
      <w:r>
        <w:rPr>
          <w:rFonts w:ascii="黑体" w:hAnsi="黑体" w:eastAsia="黑体"/>
          <w:sz w:val="32"/>
          <w:szCs w:val="32"/>
        </w:rPr>
        <w:t xml:space="preserve"> </w:t>
      </w:r>
      <w:r>
        <w:rPr>
          <w:rFonts w:hint="eastAsia" w:ascii="仿宋_GB2312" w:hAnsi="仿宋" w:eastAsia="仿宋_GB2312"/>
          <w:sz w:val="32"/>
          <w:szCs w:val="32"/>
        </w:rPr>
        <w:t>从事新建</w:t>
      </w:r>
      <w:r>
        <w:rPr>
          <w:rFonts w:ascii="仿宋_GB2312" w:hAnsi="仿宋" w:eastAsia="仿宋_GB2312"/>
          <w:sz w:val="32"/>
          <w:szCs w:val="32"/>
        </w:rPr>
        <w:t>、改建</w:t>
      </w:r>
      <w:r>
        <w:rPr>
          <w:rFonts w:hint="eastAsia" w:ascii="仿宋_GB2312" w:hAnsi="仿宋" w:eastAsia="仿宋_GB2312"/>
          <w:sz w:val="32"/>
          <w:szCs w:val="32"/>
        </w:rPr>
        <w:t>铁路建设工程施工图设计</w:t>
      </w:r>
      <w:r>
        <w:rPr>
          <w:rFonts w:ascii="仿宋_GB2312" w:hAnsi="仿宋" w:eastAsia="仿宋_GB2312"/>
          <w:sz w:val="32"/>
          <w:szCs w:val="32"/>
        </w:rPr>
        <w:t>文件</w:t>
      </w:r>
      <w:r>
        <w:rPr>
          <w:rFonts w:hint="eastAsia" w:ascii="仿宋_GB2312" w:hAnsi="仿宋" w:eastAsia="仿宋_GB2312"/>
          <w:sz w:val="32"/>
          <w:szCs w:val="32"/>
        </w:rPr>
        <w:t>审查和实施</w:t>
      </w:r>
      <w:r>
        <w:rPr>
          <w:rFonts w:ascii="仿宋_GB2312" w:hAnsi="仿宋" w:eastAsia="仿宋_GB2312"/>
          <w:sz w:val="32"/>
          <w:szCs w:val="32"/>
        </w:rPr>
        <w:t>监督</w:t>
      </w:r>
      <w:r>
        <w:rPr>
          <w:rFonts w:hint="eastAsia" w:ascii="仿宋_GB2312" w:hAnsi="仿宋" w:eastAsia="仿宋_GB2312"/>
          <w:sz w:val="32"/>
          <w:szCs w:val="32"/>
        </w:rPr>
        <w:t>管理</w:t>
      </w:r>
      <w:r>
        <w:rPr>
          <w:rFonts w:ascii="仿宋_GB2312" w:hAnsi="仿宋" w:eastAsia="仿宋_GB2312"/>
          <w:sz w:val="32"/>
          <w:szCs w:val="32"/>
        </w:rPr>
        <w:t>活动</w:t>
      </w:r>
      <w:r>
        <w:rPr>
          <w:rFonts w:hint="eastAsia" w:ascii="仿宋_GB2312" w:hAnsi="仿宋" w:eastAsia="仿宋_GB2312"/>
          <w:sz w:val="32"/>
          <w:szCs w:val="32"/>
        </w:rPr>
        <w:t>，应当遵守本办法。</w:t>
      </w:r>
    </w:p>
    <w:p>
      <w:pPr>
        <w:spacing w:line="579" w:lineRule="exact"/>
        <w:ind w:firstLine="640" w:firstLineChars="200"/>
        <w:rPr>
          <w:rFonts w:hint="eastAsia" w:ascii="仿宋_GB2312" w:hAnsi="仿宋" w:eastAsia="仿宋_GB2312" w:cs="宋体"/>
          <w:kern w:val="0"/>
          <w:sz w:val="32"/>
          <w:szCs w:val="32"/>
        </w:rPr>
      </w:pPr>
      <w:r>
        <w:rPr>
          <w:rFonts w:hint="eastAsia" w:ascii="黑体" w:hAnsi="黑体" w:eastAsia="黑体"/>
          <w:sz w:val="32"/>
          <w:szCs w:val="32"/>
        </w:rPr>
        <w:t>第三条</w:t>
      </w:r>
      <w:r>
        <w:rPr>
          <w:rFonts w:ascii="黑体" w:hAnsi="黑体" w:eastAsia="黑体"/>
          <w:sz w:val="32"/>
          <w:szCs w:val="32"/>
        </w:rPr>
        <w:t xml:space="preserve"> </w:t>
      </w:r>
      <w:r>
        <w:rPr>
          <w:rFonts w:hint="eastAsia" w:ascii="仿宋_GB2312" w:hAnsi="仿宋" w:eastAsia="仿宋_GB2312" w:cs="宋体"/>
          <w:kern w:val="0"/>
          <w:sz w:val="32"/>
          <w:szCs w:val="32"/>
        </w:rPr>
        <w:t>本办法所称施工图设计文件</w:t>
      </w:r>
      <w:r>
        <w:rPr>
          <w:rFonts w:hint="eastAsia" w:ascii="仿宋_GB2312" w:hAnsi="仿宋" w:eastAsia="仿宋_GB2312" w:cs="宋体"/>
          <w:strike w:val="0"/>
          <w:kern w:val="0"/>
          <w:sz w:val="32"/>
          <w:szCs w:val="32"/>
        </w:rPr>
        <w:t>审查</w:t>
      </w:r>
      <w:r>
        <w:rPr>
          <w:rFonts w:hint="eastAsia" w:ascii="仿宋_GB2312" w:hAnsi="仿宋" w:eastAsia="仿宋_GB2312" w:cs="宋体"/>
          <w:kern w:val="0"/>
          <w:sz w:val="32"/>
          <w:szCs w:val="32"/>
        </w:rPr>
        <w:t>，是指铁路建设工程施工图</w:t>
      </w:r>
      <w:r>
        <w:rPr>
          <w:rFonts w:hint="eastAsia" w:ascii="仿宋_GB2312" w:hAnsi="仿宋" w:eastAsia="仿宋_GB2312" w:cs="宋体"/>
          <w:strike w:val="0"/>
          <w:kern w:val="0"/>
          <w:sz w:val="32"/>
          <w:szCs w:val="32"/>
        </w:rPr>
        <w:t>设计文件</w:t>
      </w:r>
      <w:r>
        <w:rPr>
          <w:rFonts w:hint="eastAsia" w:ascii="仿宋_GB2312" w:hAnsi="仿宋" w:eastAsia="仿宋_GB2312" w:cs="宋体"/>
          <w:kern w:val="0"/>
          <w:sz w:val="32"/>
          <w:szCs w:val="32"/>
        </w:rPr>
        <w:t>交付施工前，由施工图设计文件审查机构，按照有关法律法规</w:t>
      </w:r>
      <w:r>
        <w:rPr>
          <w:rFonts w:hint="eastAsia" w:ascii="仿宋_GB2312" w:hAnsi="仿宋" w:eastAsia="仿宋_GB2312" w:cs="宋体"/>
          <w:kern w:val="0"/>
          <w:sz w:val="32"/>
          <w:szCs w:val="32"/>
          <w:lang w:bidi="ar-SA"/>
        </w:rPr>
        <w:t>、技术标准与规范等，</w:t>
      </w:r>
      <w:r>
        <w:rPr>
          <w:rFonts w:hint="eastAsia" w:ascii="仿宋_GB2312" w:hAnsi="仿宋" w:eastAsia="仿宋_GB2312" w:cs="宋体"/>
          <w:kern w:val="0"/>
          <w:sz w:val="32"/>
          <w:szCs w:val="32"/>
        </w:rPr>
        <w:t>对涉及公共利益、公众安全、工程建设强制性标准的内容进行的审查。</w:t>
      </w:r>
    </w:p>
    <w:p>
      <w:pPr>
        <w:pStyle w:val="6"/>
        <w:numPr>
          <w:ilvl w:val="255"/>
          <w:numId w:val="0"/>
        </w:numPr>
        <w:shd w:val="clear" w:color="auto" w:fill="FFFFFF"/>
        <w:spacing w:before="0" w:beforeAutospacing="0" w:after="0" w:afterAutospacing="0" w:line="579" w:lineRule="exact"/>
        <w:ind w:firstLine="640" w:firstLineChars="200"/>
        <w:jc w:val="both"/>
        <w:rPr>
          <w:rFonts w:ascii="仿宋_GB2312" w:hAnsi="仿宋" w:eastAsia="仿宋_GB2312"/>
          <w:strike w:val="0"/>
          <w:color w:val="000000" w:themeColor="text1"/>
          <w:sz w:val="32"/>
          <w:szCs w:val="32"/>
        </w:rPr>
      </w:pPr>
      <w:r>
        <w:rPr>
          <w:rFonts w:ascii="仿宋_GB2312" w:hAnsi="仿宋" w:eastAsia="仿宋_GB2312"/>
          <w:strike w:val="0"/>
          <w:sz w:val="32"/>
          <w:szCs w:val="32"/>
        </w:rPr>
        <w:t>施工图设计文件</w:t>
      </w:r>
      <w:r>
        <w:rPr>
          <w:rFonts w:hint="eastAsia" w:ascii="仿宋_GB2312" w:hAnsi="仿宋" w:eastAsia="仿宋_GB2312"/>
          <w:strike w:val="0"/>
          <w:sz w:val="32"/>
          <w:szCs w:val="32"/>
        </w:rPr>
        <w:t>审查</w:t>
      </w:r>
      <w:r>
        <w:rPr>
          <w:rFonts w:ascii="仿宋_GB2312" w:hAnsi="仿宋" w:eastAsia="仿宋_GB2312"/>
          <w:strike w:val="0"/>
          <w:sz w:val="32"/>
          <w:szCs w:val="32"/>
        </w:rPr>
        <w:t>机构</w:t>
      </w:r>
      <w:r>
        <w:rPr>
          <w:rFonts w:hint="default" w:ascii="仿宋_GB2312" w:hAnsi="仿宋" w:eastAsia="仿宋_GB2312"/>
          <w:sz w:val="32"/>
          <w:szCs w:val="32"/>
        </w:rPr>
        <w:t>（以下</w:t>
      </w:r>
      <w:r>
        <w:rPr>
          <w:rFonts w:ascii="仿宋_GB2312" w:hAnsi="仿宋" w:eastAsia="仿宋_GB2312"/>
          <w:sz w:val="32"/>
          <w:szCs w:val="32"/>
        </w:rPr>
        <w:t>简称审查机构</w:t>
      </w:r>
      <w:r>
        <w:rPr>
          <w:rFonts w:hint="default" w:ascii="仿宋_GB2312" w:hAnsi="仿宋" w:eastAsia="仿宋_GB2312"/>
          <w:sz w:val="32"/>
          <w:szCs w:val="32"/>
        </w:rPr>
        <w:t>）</w:t>
      </w:r>
      <w:r>
        <w:rPr>
          <w:rFonts w:ascii="仿宋_GB2312" w:hAnsi="仿宋" w:eastAsia="仿宋_GB2312"/>
          <w:strike w:val="0"/>
          <w:sz w:val="32"/>
          <w:szCs w:val="32"/>
        </w:rPr>
        <w:t>是指</w:t>
      </w:r>
      <w:r>
        <w:rPr>
          <w:rFonts w:hint="eastAsia" w:ascii="仿宋_GB2312" w:hAnsi="仿宋" w:eastAsia="仿宋_GB2312"/>
          <w:strike w:val="0"/>
          <w:sz w:val="32"/>
          <w:szCs w:val="32"/>
        </w:rPr>
        <w:t>符合</w:t>
      </w:r>
      <w:r>
        <w:rPr>
          <w:rFonts w:ascii="仿宋_GB2312" w:hAnsi="仿宋" w:eastAsia="仿宋_GB2312"/>
          <w:strike w:val="0"/>
          <w:sz w:val="32"/>
          <w:szCs w:val="32"/>
        </w:rPr>
        <w:t>施工</w:t>
      </w:r>
      <w:r>
        <w:rPr>
          <w:rFonts w:hint="eastAsia" w:ascii="仿宋_GB2312" w:hAnsi="仿宋" w:eastAsia="仿宋_GB2312"/>
          <w:strike w:val="0"/>
          <w:sz w:val="32"/>
          <w:szCs w:val="32"/>
        </w:rPr>
        <w:t>图</w:t>
      </w:r>
      <w:r>
        <w:rPr>
          <w:rFonts w:ascii="仿宋_GB2312" w:hAnsi="仿宋" w:eastAsia="仿宋_GB2312"/>
          <w:strike w:val="0"/>
          <w:sz w:val="32"/>
          <w:szCs w:val="32"/>
        </w:rPr>
        <w:t>审查要求设计资质</w:t>
      </w:r>
      <w:r>
        <w:rPr>
          <w:rFonts w:hint="eastAsia" w:ascii="仿宋_GB2312" w:hAnsi="仿宋" w:eastAsia="仿宋_GB2312"/>
          <w:strike w:val="0"/>
          <w:sz w:val="32"/>
          <w:szCs w:val="32"/>
        </w:rPr>
        <w:t>条件</w:t>
      </w:r>
      <w:r>
        <w:rPr>
          <w:rFonts w:ascii="仿宋_GB2312" w:hAnsi="仿宋" w:eastAsia="仿宋_GB2312"/>
          <w:strike w:val="0"/>
          <w:sz w:val="32"/>
          <w:szCs w:val="32"/>
        </w:rPr>
        <w:t>，</w:t>
      </w:r>
      <w:r>
        <w:rPr>
          <w:rFonts w:hint="eastAsia" w:ascii="仿宋_GB2312" w:hAnsi="仿宋" w:eastAsia="仿宋_GB2312"/>
          <w:sz w:val="32"/>
          <w:szCs w:val="32"/>
        </w:rPr>
        <w:t>承担</w:t>
      </w:r>
      <w:r>
        <w:rPr>
          <w:rFonts w:hint="eastAsia" w:ascii="仿宋_GB2312" w:hAnsi="仿宋" w:eastAsia="仿宋_GB2312"/>
          <w:strike w:val="0"/>
          <w:sz w:val="32"/>
          <w:szCs w:val="32"/>
        </w:rPr>
        <w:t>审查</w:t>
      </w:r>
      <w:r>
        <w:rPr>
          <w:rFonts w:ascii="仿宋_GB2312" w:hAnsi="仿宋" w:eastAsia="仿宋_GB2312"/>
          <w:strike w:val="0"/>
          <w:sz w:val="32"/>
          <w:szCs w:val="32"/>
        </w:rPr>
        <w:t>工作的</w:t>
      </w:r>
      <w:r>
        <w:rPr>
          <w:rFonts w:hint="eastAsia" w:ascii="仿宋_GB2312" w:hAnsi="仿宋" w:eastAsia="仿宋_GB2312"/>
          <w:strike w:val="0"/>
          <w:sz w:val="32"/>
          <w:szCs w:val="32"/>
        </w:rPr>
        <w:t>单位</w:t>
      </w:r>
      <w:r>
        <w:rPr>
          <w:rFonts w:ascii="仿宋_GB2312" w:hAnsi="仿宋" w:eastAsia="仿宋_GB2312"/>
          <w:strike w:val="0"/>
          <w:color w:val="000000" w:themeColor="text1"/>
          <w:sz w:val="32"/>
          <w:szCs w:val="32"/>
        </w:rPr>
        <w:t>。</w:t>
      </w:r>
    </w:p>
    <w:p>
      <w:pPr>
        <w:pStyle w:val="6"/>
        <w:numPr>
          <w:ilvl w:val="255"/>
          <w:numId w:val="0"/>
        </w:numPr>
        <w:shd w:val="clear" w:color="auto" w:fill="FFFFFF"/>
        <w:spacing w:before="0" w:beforeAutospacing="0" w:after="0" w:afterAutospacing="0" w:line="579" w:lineRule="exact"/>
        <w:ind w:firstLine="640" w:firstLineChars="200"/>
        <w:jc w:val="both"/>
        <w:rPr>
          <w:rFonts w:hint="eastAsia" w:ascii="仿宋_GB2312" w:hAnsi="仿宋" w:eastAsia="仿宋_GB2312"/>
          <w:strike w:val="0"/>
          <w:sz w:val="32"/>
          <w:szCs w:val="32"/>
        </w:rPr>
      </w:pPr>
      <w:r>
        <w:rPr>
          <w:rFonts w:hint="eastAsia" w:ascii="黑体" w:hAnsi="黑体" w:eastAsia="黑体"/>
          <w:sz w:val="32"/>
          <w:szCs w:val="32"/>
        </w:rPr>
        <w:t>第四条</w:t>
      </w:r>
      <w:r>
        <w:rPr>
          <w:rFonts w:ascii="黑体" w:hAnsi="黑体" w:eastAsia="黑体"/>
          <w:sz w:val="32"/>
          <w:szCs w:val="32"/>
        </w:rPr>
        <w:t xml:space="preserve"> </w:t>
      </w:r>
      <w:r>
        <w:rPr>
          <w:rFonts w:hint="eastAsia" w:ascii="仿宋_GB2312" w:hAnsi="仿宋" w:eastAsia="仿宋_GB2312"/>
          <w:sz w:val="32"/>
          <w:szCs w:val="32"/>
        </w:rPr>
        <w:t>施工</w:t>
      </w:r>
      <w:r>
        <w:rPr>
          <w:rFonts w:ascii="仿宋_GB2312" w:hAnsi="仿宋" w:eastAsia="仿宋_GB2312"/>
          <w:sz w:val="32"/>
          <w:szCs w:val="32"/>
        </w:rPr>
        <w:t>图未经审查</w:t>
      </w:r>
      <w:r>
        <w:rPr>
          <w:rFonts w:hint="eastAsia" w:ascii="仿宋_GB2312" w:hAnsi="仿宋" w:eastAsia="仿宋_GB2312"/>
          <w:sz w:val="32"/>
          <w:szCs w:val="32"/>
        </w:rPr>
        <w:t>或审查不合格</w:t>
      </w:r>
      <w:r>
        <w:rPr>
          <w:rFonts w:ascii="仿宋_GB2312" w:hAnsi="仿宋" w:eastAsia="仿宋_GB2312"/>
          <w:sz w:val="32"/>
          <w:szCs w:val="32"/>
        </w:rPr>
        <w:t>的，不得使用。</w:t>
      </w:r>
      <w:r>
        <w:rPr>
          <w:rFonts w:hint="eastAsia" w:ascii="仿宋_GB2312" w:hAnsi="仿宋" w:eastAsia="仿宋_GB2312"/>
          <w:sz w:val="32"/>
          <w:szCs w:val="32"/>
        </w:rPr>
        <w:t>审查</w:t>
      </w:r>
      <w:r>
        <w:rPr>
          <w:rFonts w:ascii="仿宋_GB2312" w:hAnsi="仿宋" w:eastAsia="仿宋_GB2312"/>
          <w:sz w:val="32"/>
          <w:szCs w:val="32"/>
        </w:rPr>
        <w:t>合格的施工图是工程实施、竣工验收和质量</w:t>
      </w:r>
      <w:r>
        <w:rPr>
          <w:rFonts w:hint="eastAsia" w:ascii="仿宋_GB2312" w:hAnsi="仿宋" w:eastAsia="仿宋_GB2312"/>
          <w:sz w:val="32"/>
          <w:szCs w:val="32"/>
        </w:rPr>
        <w:t>安全</w:t>
      </w:r>
      <w:r>
        <w:rPr>
          <w:rFonts w:ascii="仿宋_GB2312" w:hAnsi="仿宋" w:eastAsia="仿宋_GB2312"/>
          <w:sz w:val="32"/>
          <w:szCs w:val="32"/>
        </w:rPr>
        <w:t>监督等的重要依据。</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黑体" w:hAnsi="黑体" w:eastAsia="黑体"/>
          <w:sz w:val="32"/>
          <w:szCs w:val="32"/>
        </w:rPr>
        <w:t xml:space="preserve">第五条 </w:t>
      </w:r>
      <w:r>
        <w:rPr>
          <w:rFonts w:hint="eastAsia" w:ascii="仿宋_GB2312" w:hAnsi="仿宋" w:eastAsia="仿宋_GB2312"/>
          <w:sz w:val="32"/>
          <w:szCs w:val="32"/>
        </w:rPr>
        <w:t>国务院铁路行业监管部门负责全国铁路行业施工图设计文件审查</w:t>
      </w:r>
      <w:r>
        <w:rPr>
          <w:rFonts w:ascii="仿宋_GB2312" w:hAnsi="仿宋" w:eastAsia="仿宋_GB2312"/>
          <w:sz w:val="32"/>
          <w:szCs w:val="32"/>
        </w:rPr>
        <w:t>的</w:t>
      </w:r>
      <w:r>
        <w:rPr>
          <w:rFonts w:hint="eastAsia" w:ascii="仿宋_GB2312" w:hAnsi="仿宋" w:eastAsia="仿宋_GB2312"/>
          <w:sz w:val="32"/>
          <w:szCs w:val="32"/>
        </w:rPr>
        <w:t>指导</w:t>
      </w:r>
      <w:r>
        <w:rPr>
          <w:rFonts w:ascii="仿宋_GB2312" w:hAnsi="仿宋" w:eastAsia="仿宋_GB2312"/>
          <w:sz w:val="32"/>
          <w:szCs w:val="32"/>
        </w:rPr>
        <w:t>、监督</w:t>
      </w:r>
      <w:r>
        <w:rPr>
          <w:rFonts w:hint="eastAsia" w:ascii="仿宋_GB2312" w:hAnsi="仿宋" w:eastAsia="仿宋_GB2312"/>
          <w:sz w:val="32"/>
          <w:szCs w:val="32"/>
        </w:rPr>
        <w:t>工作。</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地区</w:t>
      </w:r>
      <w:r>
        <w:rPr>
          <w:rFonts w:ascii="仿宋_GB2312" w:hAnsi="仿宋" w:eastAsia="仿宋_GB2312"/>
          <w:sz w:val="32"/>
          <w:szCs w:val="32"/>
        </w:rPr>
        <w:t>铁路监督管理局具体负责辖区</w:t>
      </w:r>
      <w:r>
        <w:rPr>
          <w:rFonts w:hint="eastAsia" w:ascii="仿宋_GB2312" w:hAnsi="仿宋" w:eastAsia="仿宋_GB2312"/>
          <w:sz w:val="32"/>
          <w:szCs w:val="32"/>
        </w:rPr>
        <w:t>内铁路建设工程施工图设计文件审查</w:t>
      </w:r>
      <w:r>
        <w:rPr>
          <w:rFonts w:ascii="仿宋_GB2312" w:hAnsi="仿宋" w:eastAsia="仿宋_GB2312"/>
          <w:sz w:val="32"/>
          <w:szCs w:val="32"/>
        </w:rPr>
        <w:t>的</w:t>
      </w:r>
      <w:r>
        <w:rPr>
          <w:rFonts w:hint="eastAsia" w:ascii="仿宋_GB2312" w:hAnsi="仿宋" w:eastAsia="仿宋_GB2312"/>
          <w:sz w:val="32"/>
          <w:szCs w:val="32"/>
        </w:rPr>
        <w:t>行业</w:t>
      </w:r>
      <w:r>
        <w:rPr>
          <w:rFonts w:ascii="仿宋_GB2312" w:hAnsi="仿宋" w:eastAsia="仿宋_GB2312"/>
          <w:sz w:val="32"/>
          <w:szCs w:val="32"/>
        </w:rPr>
        <w:t>监督管理</w:t>
      </w:r>
      <w:r>
        <w:rPr>
          <w:rFonts w:hint="eastAsia" w:ascii="仿宋_GB2312" w:hAnsi="仿宋" w:eastAsia="仿宋_GB2312"/>
          <w:sz w:val="32"/>
          <w:szCs w:val="32"/>
        </w:rPr>
        <w:t>工作，负责国家铁路施工图设计文件审查的监督管理工作</w:t>
      </w:r>
      <w:r>
        <w:rPr>
          <w:rFonts w:ascii="仿宋_GB2312" w:hAnsi="仿宋" w:eastAsia="仿宋_GB2312"/>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地方政府有关</w:t>
      </w:r>
      <w:r>
        <w:rPr>
          <w:rFonts w:ascii="仿宋_GB2312" w:hAnsi="仿宋" w:eastAsia="仿宋_GB2312"/>
          <w:sz w:val="32"/>
          <w:szCs w:val="32"/>
        </w:rPr>
        <w:t>部门</w:t>
      </w:r>
      <w:r>
        <w:rPr>
          <w:rFonts w:hint="eastAsia" w:ascii="仿宋_GB2312" w:hAnsi="仿宋" w:eastAsia="仿宋_GB2312"/>
          <w:sz w:val="32"/>
          <w:szCs w:val="32"/>
        </w:rPr>
        <w:t>具体负责辖区</w:t>
      </w:r>
      <w:r>
        <w:rPr>
          <w:rFonts w:ascii="仿宋_GB2312" w:hAnsi="仿宋" w:eastAsia="仿宋_GB2312"/>
          <w:sz w:val="32"/>
          <w:szCs w:val="32"/>
        </w:rPr>
        <w:t>地方铁路</w:t>
      </w:r>
      <w:r>
        <w:rPr>
          <w:rFonts w:hint="eastAsia" w:ascii="仿宋_GB2312" w:hAnsi="仿宋" w:eastAsia="仿宋_GB2312"/>
          <w:sz w:val="32"/>
          <w:szCs w:val="32"/>
        </w:rPr>
        <w:t>建设工程施工图设计文件审查</w:t>
      </w:r>
      <w:r>
        <w:rPr>
          <w:rFonts w:ascii="仿宋_GB2312" w:hAnsi="仿宋" w:eastAsia="仿宋_GB2312"/>
          <w:sz w:val="32"/>
          <w:szCs w:val="32"/>
        </w:rPr>
        <w:t>监督管理</w:t>
      </w:r>
      <w:r>
        <w:rPr>
          <w:rFonts w:hint="eastAsia" w:ascii="仿宋_GB2312" w:hAnsi="仿宋" w:eastAsia="仿宋_GB2312"/>
          <w:sz w:val="32"/>
          <w:szCs w:val="32"/>
        </w:rPr>
        <w:t>工作</w:t>
      </w:r>
      <w:r>
        <w:rPr>
          <w:rFonts w:ascii="仿宋_GB2312" w:hAnsi="仿宋" w:eastAsia="仿宋_GB2312"/>
          <w:sz w:val="32"/>
          <w:szCs w:val="32"/>
        </w:rPr>
        <w:t>。</w:t>
      </w:r>
    </w:p>
    <w:p>
      <w:pPr>
        <w:pStyle w:val="6"/>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黑体" w:hAnsi="黑体" w:eastAsia="黑体" w:cs="楷体"/>
          <w:kern w:val="2"/>
          <w:sz w:val="32"/>
          <w:szCs w:val="32"/>
        </w:rPr>
        <w:t>第六</w:t>
      </w:r>
      <w:r>
        <w:rPr>
          <w:rFonts w:ascii="黑体" w:hAnsi="黑体" w:eastAsia="黑体" w:cs="楷体"/>
          <w:kern w:val="2"/>
          <w:sz w:val="32"/>
          <w:szCs w:val="32"/>
        </w:rPr>
        <w:t>条</w:t>
      </w:r>
      <w:r>
        <w:rPr>
          <w:rFonts w:hint="eastAsia" w:ascii="仿宋_GB2312" w:hAnsi="仿宋" w:eastAsia="仿宋_GB2312"/>
          <w:sz w:val="32"/>
          <w:szCs w:val="32"/>
        </w:rPr>
        <w:t xml:space="preserve"> 建设</w:t>
      </w:r>
      <w:r>
        <w:rPr>
          <w:rFonts w:ascii="仿宋_GB2312" w:hAnsi="仿宋" w:eastAsia="仿宋_GB2312"/>
          <w:sz w:val="32"/>
          <w:szCs w:val="32"/>
        </w:rPr>
        <w:t>单位负责施工图</w:t>
      </w:r>
      <w:r>
        <w:rPr>
          <w:rFonts w:hint="eastAsia" w:ascii="仿宋_GB2312" w:hAnsi="仿宋" w:eastAsia="仿宋_GB2312"/>
          <w:sz w:val="32"/>
          <w:szCs w:val="32"/>
        </w:rPr>
        <w:t>设计文件</w:t>
      </w:r>
      <w:r>
        <w:rPr>
          <w:rFonts w:ascii="仿宋_GB2312" w:hAnsi="仿宋" w:eastAsia="仿宋_GB2312"/>
          <w:sz w:val="32"/>
          <w:szCs w:val="32"/>
        </w:rPr>
        <w:t>审查组织工作，并对送交审查机构的审查资料真实性负责。</w:t>
      </w:r>
      <w:r>
        <w:rPr>
          <w:rFonts w:hint="eastAsia" w:ascii="仿宋_GB2312" w:hAnsi="仿宋" w:eastAsia="仿宋_GB2312"/>
          <w:sz w:val="32"/>
          <w:szCs w:val="32"/>
        </w:rPr>
        <w:t>设计单位</w:t>
      </w:r>
      <w:r>
        <w:rPr>
          <w:rFonts w:hint="eastAsia" w:ascii="仿宋_GB2312" w:hAnsi="仿宋" w:eastAsia="仿宋_GB2312"/>
          <w:strike w:val="0"/>
          <w:sz w:val="32"/>
          <w:szCs w:val="32"/>
        </w:rPr>
        <w:t>应</w:t>
      </w:r>
      <w:r>
        <w:rPr>
          <w:rFonts w:ascii="仿宋_GB2312" w:hAnsi="仿宋" w:eastAsia="仿宋_GB2312"/>
          <w:sz w:val="32"/>
          <w:szCs w:val="32"/>
        </w:rPr>
        <w:t>对</w:t>
      </w:r>
      <w:r>
        <w:rPr>
          <w:rFonts w:hint="eastAsia" w:ascii="仿宋_GB2312" w:hAnsi="仿宋" w:eastAsia="仿宋_GB2312"/>
          <w:strike w:val="0"/>
          <w:sz w:val="32"/>
          <w:szCs w:val="32"/>
        </w:rPr>
        <w:t>提交的施工图</w:t>
      </w:r>
      <w:r>
        <w:rPr>
          <w:rFonts w:ascii="仿宋_GB2312" w:hAnsi="仿宋" w:eastAsia="仿宋_GB2312"/>
          <w:sz w:val="32"/>
          <w:szCs w:val="32"/>
        </w:rPr>
        <w:t>设计文件的真实性、准确性、全面性负责，并积极配合施工图</w:t>
      </w:r>
      <w:r>
        <w:rPr>
          <w:rFonts w:hint="eastAsia" w:ascii="仿宋_GB2312" w:hAnsi="仿宋" w:eastAsia="仿宋_GB2312"/>
          <w:sz w:val="32"/>
          <w:szCs w:val="32"/>
        </w:rPr>
        <w:t>设计文件</w:t>
      </w:r>
      <w:r>
        <w:rPr>
          <w:rFonts w:ascii="仿宋_GB2312" w:hAnsi="仿宋" w:eastAsia="仿宋_GB2312"/>
          <w:sz w:val="32"/>
          <w:szCs w:val="32"/>
        </w:rPr>
        <w:t>审查工作。</w:t>
      </w:r>
    </w:p>
    <w:p>
      <w:pPr>
        <w:shd w:val="clear" w:color="auto" w:fill="FFFFFF"/>
        <w:spacing w:line="579" w:lineRule="exact"/>
        <w:ind w:firstLine="640" w:firstLineChars="200"/>
        <w:rPr>
          <w:rFonts w:hint="eastAsia" w:ascii="仿宋_GB2312" w:hAnsi="仿宋" w:eastAsia="仿宋_GB2312" w:cs="宋体"/>
          <w:kern w:val="0"/>
          <w:sz w:val="32"/>
          <w:szCs w:val="32"/>
        </w:rPr>
      </w:pPr>
      <w:r>
        <w:rPr>
          <w:rFonts w:hint="eastAsia" w:ascii="黑体" w:hAnsi="黑体" w:eastAsia="黑体" w:cs="楷体"/>
          <w:sz w:val="32"/>
          <w:szCs w:val="32"/>
        </w:rPr>
        <w:t>第</w:t>
      </w:r>
      <w:r>
        <w:rPr>
          <w:rFonts w:ascii="黑体" w:hAnsi="黑体" w:eastAsia="黑体" w:cs="楷体"/>
          <w:sz w:val="32"/>
          <w:szCs w:val="32"/>
        </w:rPr>
        <w:t>七条</w:t>
      </w:r>
      <w:r>
        <w:rPr>
          <w:rFonts w:hint="eastAsia" w:ascii="黑体" w:hAnsi="黑体" w:eastAsia="黑体" w:cs="楷体"/>
          <w:sz w:val="32"/>
          <w:szCs w:val="32"/>
        </w:rPr>
        <w:t xml:space="preserve"> </w:t>
      </w:r>
      <w:r>
        <w:rPr>
          <w:rFonts w:hint="eastAsia" w:ascii="仿宋_GB2312" w:hAnsi="仿宋" w:eastAsia="仿宋_GB2312" w:cs="宋体"/>
          <w:kern w:val="0"/>
          <w:sz w:val="32"/>
          <w:szCs w:val="32"/>
        </w:rPr>
        <w:t>审查机构对审查工作质量负责，依法承担审查责任。经审查合格的施工图，仍有违反法律、法规和工程建设强制性标准的问题，给建设单位造成损失的，审查机构应当依法承担相应的赔偿责任。施工图</w:t>
      </w:r>
      <w:r>
        <w:rPr>
          <w:rFonts w:hint="eastAsia" w:ascii="仿宋_GB2312" w:hAnsi="仿宋" w:eastAsia="仿宋_GB2312" w:cs="宋体"/>
          <w:kern w:val="0"/>
          <w:sz w:val="32"/>
          <w:szCs w:val="32"/>
          <w:lang w:val="en-US"/>
        </w:rPr>
        <w:t>设计文件</w:t>
      </w:r>
      <w:r>
        <w:rPr>
          <w:rFonts w:hint="eastAsia" w:ascii="仿宋_GB2312" w:hAnsi="仿宋" w:eastAsia="仿宋_GB2312" w:cs="宋体"/>
          <w:kern w:val="0"/>
          <w:sz w:val="32"/>
          <w:szCs w:val="32"/>
        </w:rPr>
        <w:t>审查不免除设计单位依法承担的质量责任。</w:t>
      </w:r>
    </w:p>
    <w:p>
      <w:pPr>
        <w:shd w:val="clear" w:color="auto" w:fill="FFFFFF"/>
        <w:spacing w:line="360" w:lineRule="auto"/>
        <w:ind w:firstLine="640" w:firstLineChars="200"/>
        <w:rPr>
          <w:rFonts w:hint="eastAsia" w:ascii="仿宋_GB2312" w:hAnsi="仿宋" w:eastAsia="仿宋_GB2312" w:cs="宋体"/>
          <w:kern w:val="0"/>
          <w:sz w:val="32"/>
          <w:szCs w:val="32"/>
        </w:rPr>
      </w:pPr>
      <w:r>
        <w:rPr>
          <w:rFonts w:hint="eastAsia" w:ascii="黑体" w:hAnsi="黑体" w:eastAsia="黑体"/>
          <w:sz w:val="32"/>
          <w:szCs w:val="32"/>
        </w:rPr>
        <w:t>第</w:t>
      </w:r>
      <w:r>
        <w:rPr>
          <w:rFonts w:ascii="黑体" w:hAnsi="黑体" w:eastAsia="黑体"/>
          <w:sz w:val="32"/>
          <w:szCs w:val="32"/>
        </w:rPr>
        <w:t>八</w:t>
      </w:r>
      <w:r>
        <w:rPr>
          <w:rFonts w:hint="eastAsia" w:ascii="黑体" w:hAnsi="黑体" w:eastAsia="黑体"/>
          <w:sz w:val="32"/>
          <w:szCs w:val="32"/>
        </w:rPr>
        <w:t xml:space="preserve">条 </w:t>
      </w:r>
      <w:r>
        <w:rPr>
          <w:rFonts w:hint="eastAsia" w:ascii="仿宋_GB2312" w:hAnsi="仿宋" w:eastAsia="仿宋_GB2312" w:cs="宋体"/>
          <w:kern w:val="0"/>
          <w:sz w:val="32"/>
          <w:szCs w:val="32"/>
          <w:lang w:bidi="ar-SA"/>
        </w:rPr>
        <w:t>审查机构必须具</w:t>
      </w:r>
      <w:r>
        <w:rPr>
          <w:rFonts w:hint="eastAsia" w:ascii="仿宋_GB2312" w:hAnsi="仿宋" w:eastAsia="仿宋_GB2312" w:cs="宋体"/>
          <w:kern w:val="0"/>
          <w:sz w:val="32"/>
          <w:szCs w:val="32"/>
        </w:rPr>
        <w:t>备</w:t>
      </w:r>
      <w:r>
        <w:rPr>
          <w:rFonts w:hint="eastAsia" w:ascii="仿宋_GB2312" w:hAnsi="仿宋" w:eastAsia="仿宋_GB2312" w:cs="宋体"/>
          <w:kern w:val="0"/>
          <w:sz w:val="32"/>
          <w:szCs w:val="32"/>
          <w:lang w:bidi="ar-SA"/>
        </w:rPr>
        <w:t>依法</w:t>
      </w:r>
      <w:r>
        <w:rPr>
          <w:rFonts w:hint="eastAsia" w:ascii="仿宋_GB2312" w:hAnsi="仿宋" w:eastAsia="仿宋_GB2312" w:cs="宋体"/>
          <w:kern w:val="0"/>
          <w:sz w:val="32"/>
          <w:szCs w:val="32"/>
        </w:rPr>
        <w:t>能够设计</w:t>
      </w:r>
      <w:r>
        <w:rPr>
          <w:rFonts w:hint="eastAsia" w:ascii="仿宋_GB2312" w:hAnsi="仿宋" w:eastAsia="仿宋_GB2312" w:cs="宋体"/>
          <w:kern w:val="0"/>
          <w:sz w:val="32"/>
          <w:szCs w:val="32"/>
          <w:lang w:bidi="ar-SA"/>
        </w:rPr>
        <w:t>该</w:t>
      </w:r>
      <w:r>
        <w:rPr>
          <w:rFonts w:hint="eastAsia" w:ascii="仿宋_GB2312" w:hAnsi="仿宋" w:eastAsia="仿宋_GB2312" w:cs="宋体"/>
          <w:kern w:val="0"/>
          <w:sz w:val="32"/>
          <w:szCs w:val="32"/>
          <w:lang w:val="en-US" w:bidi="ar-SA"/>
        </w:rPr>
        <w:t>铁路</w:t>
      </w:r>
      <w:r>
        <w:rPr>
          <w:rFonts w:hint="eastAsia" w:ascii="仿宋_GB2312" w:hAnsi="仿宋" w:eastAsia="仿宋_GB2312" w:cs="宋体"/>
          <w:kern w:val="0"/>
          <w:sz w:val="32"/>
          <w:szCs w:val="32"/>
          <w:lang w:bidi="ar-SA"/>
        </w:rPr>
        <w:t>工程项目</w:t>
      </w:r>
      <w:r>
        <w:rPr>
          <w:rFonts w:hint="eastAsia" w:ascii="仿宋_GB2312" w:hAnsi="仿宋" w:eastAsia="仿宋_GB2312" w:cs="宋体"/>
          <w:kern w:val="0"/>
          <w:sz w:val="32"/>
          <w:szCs w:val="32"/>
        </w:rPr>
        <w:t>的</w:t>
      </w:r>
      <w:r>
        <w:rPr>
          <w:rFonts w:hint="eastAsia" w:ascii="仿宋_GB2312" w:hAnsi="仿宋" w:eastAsia="仿宋_GB2312" w:cs="宋体"/>
          <w:kern w:val="0"/>
          <w:sz w:val="32"/>
          <w:szCs w:val="32"/>
          <w:lang w:bidi="ar-SA"/>
        </w:rPr>
        <w:t>资质</w:t>
      </w:r>
      <w:r>
        <w:rPr>
          <w:rFonts w:hint="eastAsia" w:ascii="仿宋_GB2312" w:hAnsi="仿宋" w:eastAsia="仿宋_GB2312" w:cs="宋体"/>
          <w:kern w:val="0"/>
          <w:sz w:val="32"/>
          <w:szCs w:val="32"/>
        </w:rPr>
        <w:t>。</w:t>
      </w:r>
    </w:p>
    <w:p>
      <w:pPr>
        <w:pStyle w:val="15"/>
        <w:shd w:val="clear" w:color="auto" w:fill="FFFFFF"/>
        <w:spacing w:before="0" w:beforeAutospacing="0" w:after="0" w:afterAutospacing="0" w:line="579" w:lineRule="exact"/>
        <w:ind w:firstLine="640" w:firstLineChars="200"/>
        <w:rPr>
          <w:rFonts w:ascii="仿宋_GB2312" w:hAnsi="仿宋" w:eastAsia="仿宋_GB2312"/>
          <w:kern w:val="0"/>
          <w:sz w:val="32"/>
          <w:szCs w:val="32"/>
        </w:rPr>
      </w:pPr>
      <w:r>
        <w:rPr>
          <w:rFonts w:hint="eastAsia" w:ascii="黑体" w:hAnsi="黑体" w:eastAsia="黑体"/>
          <w:sz w:val="32"/>
          <w:szCs w:val="32"/>
        </w:rPr>
        <w:t>第</w:t>
      </w:r>
      <w:r>
        <w:rPr>
          <w:rFonts w:ascii="黑体" w:hAnsi="黑体" w:eastAsia="黑体"/>
          <w:sz w:val="32"/>
          <w:szCs w:val="32"/>
        </w:rPr>
        <w:t>九</w:t>
      </w:r>
      <w:r>
        <w:rPr>
          <w:rFonts w:hint="eastAsia" w:ascii="黑体" w:hAnsi="黑体" w:eastAsia="黑体"/>
          <w:sz w:val="32"/>
          <w:szCs w:val="32"/>
        </w:rPr>
        <w:t>条</w:t>
      </w:r>
      <w:r>
        <w:rPr>
          <w:rFonts w:hint="eastAsia" w:ascii="仿宋_GB2312" w:hAnsi="仿宋" w:eastAsia="仿宋_GB2312"/>
          <w:kern w:val="0"/>
          <w:sz w:val="32"/>
          <w:szCs w:val="32"/>
        </w:rPr>
        <w:t xml:space="preserve"> </w:t>
      </w:r>
      <w:r>
        <w:rPr>
          <w:rFonts w:ascii="仿宋_GB2312" w:hAnsi="仿宋" w:eastAsia="仿宋_GB2312"/>
          <w:kern w:val="0"/>
          <w:sz w:val="32"/>
          <w:szCs w:val="32"/>
        </w:rPr>
        <w:t>审查人员应具备以下条件</w:t>
      </w:r>
      <w:r>
        <w:rPr>
          <w:rFonts w:hint="eastAsia" w:ascii="仿宋_GB2312" w:hAnsi="仿宋" w:eastAsia="仿宋_GB2312"/>
          <w:kern w:val="0"/>
          <w:sz w:val="32"/>
          <w:szCs w:val="32"/>
        </w:rPr>
        <w:t>：</w:t>
      </w:r>
    </w:p>
    <w:p>
      <w:pPr>
        <w:pStyle w:val="15"/>
        <w:shd w:val="clear" w:color="auto" w:fill="FFFFFF"/>
        <w:spacing w:before="0" w:beforeAutospacing="0" w:after="0" w:afterAutospacing="0" w:line="579"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rPr>
        <w:t>（一）审查人员应具备良好的职业道德，具有工程师及以上职称和6年以上铁路相关专业勘察设计工作经历，主持或参与过铁路建设工程勘察设计工作。近5年内，没有因设计工作违反工程建设法律法规和强制性标准而受到行政处罚。</w:t>
      </w:r>
    </w:p>
    <w:p>
      <w:pPr>
        <w:pStyle w:val="15"/>
        <w:shd w:val="clear" w:color="auto" w:fill="FFFFFF"/>
        <w:spacing w:before="0" w:beforeAutospacing="0" w:after="0" w:afterAutospacing="0" w:line="579" w:lineRule="exact"/>
        <w:ind w:firstLine="640" w:firstLineChars="200"/>
        <w:rPr>
          <w:rFonts w:ascii="仿宋_GB2312" w:hAnsi="仿宋" w:eastAsia="仿宋_GB2312"/>
          <w:sz w:val="32"/>
          <w:szCs w:val="32"/>
        </w:rPr>
      </w:pPr>
      <w:r>
        <w:rPr>
          <w:rFonts w:hint="eastAsia" w:ascii="仿宋_GB2312" w:hAnsi="仿宋" w:eastAsia="仿宋_GB2312"/>
          <w:sz w:val="32"/>
          <w:szCs w:val="32"/>
        </w:rPr>
        <w:t>（二）审查</w:t>
      </w:r>
      <w:r>
        <w:rPr>
          <w:rFonts w:ascii="仿宋_GB2312" w:hAnsi="仿宋" w:eastAsia="仿宋_GB2312"/>
          <w:sz w:val="32"/>
          <w:szCs w:val="32"/>
        </w:rPr>
        <w:t>工作的</w:t>
      </w:r>
      <w:r>
        <w:rPr>
          <w:rFonts w:hint="eastAsia" w:ascii="仿宋_GB2312" w:hAnsi="仿宋" w:eastAsia="仿宋_GB2312"/>
          <w:sz w:val="32"/>
          <w:szCs w:val="32"/>
        </w:rPr>
        <w:t>专业负责</w:t>
      </w:r>
      <w:r>
        <w:rPr>
          <w:rFonts w:hint="eastAsia" w:ascii="仿宋_GB2312" w:hAnsi="仿宋" w:eastAsia="仿宋_GB2312"/>
          <w:kern w:val="0"/>
          <w:sz w:val="32"/>
          <w:szCs w:val="32"/>
        </w:rPr>
        <w:t>人除具备本条第一项条</w:t>
      </w:r>
      <w:r>
        <w:rPr>
          <w:rFonts w:hint="eastAsia" w:ascii="仿宋_GB2312" w:hAnsi="仿宋" w:eastAsia="仿宋_GB2312"/>
          <w:sz w:val="32"/>
          <w:szCs w:val="32"/>
        </w:rPr>
        <w:t>件外，</w:t>
      </w:r>
      <w:r>
        <w:rPr>
          <w:rFonts w:hint="eastAsia" w:ascii="仿宋_GB2312" w:hAnsi="仿宋" w:eastAsia="仿宋_GB2312"/>
          <w:kern w:val="0"/>
          <w:sz w:val="32"/>
          <w:szCs w:val="32"/>
        </w:rPr>
        <w:t>还应主持过不少于2项所负责专业的设计工作，且具有高级工程师及以上职称或相应专业注册工程师资格。</w:t>
      </w:r>
    </w:p>
    <w:p>
      <w:pPr>
        <w:pStyle w:val="15"/>
        <w:shd w:val="clear" w:color="auto" w:fill="FFFFFF"/>
        <w:spacing w:before="0" w:beforeAutospacing="0" w:after="0" w:afterAutospacing="0" w:line="579" w:lineRule="exact"/>
        <w:ind w:firstLine="640" w:firstLineChars="200"/>
        <w:rPr>
          <w:rFonts w:hint="eastAsia" w:ascii="仿宋_GB2312" w:hAnsi="仿宋" w:eastAsia="仿宋_GB2312"/>
          <w:kern w:val="0"/>
          <w:sz w:val="32"/>
          <w:szCs w:val="32"/>
        </w:rPr>
      </w:pPr>
      <w:r>
        <w:rPr>
          <w:rFonts w:hint="eastAsia" w:ascii="仿宋_GB2312" w:hAnsi="仿宋" w:eastAsia="仿宋_GB2312"/>
          <w:sz w:val="32"/>
          <w:szCs w:val="32"/>
        </w:rPr>
        <w:t>（三）</w:t>
      </w:r>
      <w:r>
        <w:rPr>
          <w:rFonts w:hint="eastAsia" w:ascii="仿宋_GB2312" w:hAnsi="仿宋" w:eastAsia="仿宋_GB2312"/>
          <w:kern w:val="0"/>
          <w:sz w:val="32"/>
          <w:szCs w:val="32"/>
        </w:rPr>
        <w:t>审查工作的总体负责人除具备本条第一项条件外，还应主持过相应类别铁路建设工程的勘察设计总体设计工作，且具有高级工程师及以上职称。</w:t>
      </w:r>
    </w:p>
    <w:p>
      <w:pPr>
        <w:pStyle w:val="6"/>
        <w:shd w:val="clear" w:color="auto" w:fill="FFFFFF"/>
        <w:spacing w:before="0" w:beforeAutospacing="0" w:after="0" w:afterAutospacing="0" w:line="579" w:lineRule="exact"/>
        <w:ind w:firstLine="640" w:firstLineChars="200"/>
        <w:jc w:val="both"/>
        <w:rPr>
          <w:rFonts w:ascii="仿宋_GB2312" w:hAnsi="仿宋" w:eastAsia="仿宋_GB2312"/>
          <w:color w:val="000000" w:themeColor="text1"/>
          <w:kern w:val="2"/>
          <w:sz w:val="32"/>
          <w:szCs w:val="32"/>
        </w:rPr>
      </w:pPr>
      <w:r>
        <w:rPr>
          <w:rFonts w:hint="eastAsia" w:ascii="仿宋_GB2312" w:hAnsi="仿宋" w:eastAsia="仿宋_GB2312"/>
          <w:color w:val="000000" w:themeColor="text1"/>
          <w:kern w:val="2"/>
          <w:sz w:val="32"/>
          <w:szCs w:val="32"/>
        </w:rPr>
        <w:t>审查人员原则上不超过65岁，60岁以上审查人员不超过该专业审查人员的1／2。</w:t>
      </w:r>
    </w:p>
    <w:p>
      <w:pPr>
        <w:pStyle w:val="15"/>
        <w:spacing w:beforeAutospacing="0" w:afterAutospacing="0" w:line="579" w:lineRule="exact"/>
        <w:ind w:firstLine="640"/>
        <w:rPr>
          <w:rFonts w:ascii="仿宋_GB2312" w:hAnsi="仿宋" w:eastAsia="仿宋_GB2312"/>
          <w:sz w:val="32"/>
          <w:szCs w:val="32"/>
        </w:rPr>
      </w:pPr>
      <w:r>
        <w:rPr>
          <w:rFonts w:hint="eastAsia" w:ascii="黑体" w:hAnsi="黑体" w:eastAsia="黑体" w:cs="楷体"/>
          <w:sz w:val="32"/>
          <w:szCs w:val="32"/>
        </w:rPr>
        <w:t xml:space="preserve">第十条 </w:t>
      </w:r>
      <w:r>
        <w:rPr>
          <w:rFonts w:hint="eastAsia" w:ascii="仿宋_GB2312" w:hAnsi="仿宋" w:eastAsia="仿宋_GB2312"/>
          <w:kern w:val="0"/>
          <w:sz w:val="32"/>
          <w:szCs w:val="32"/>
        </w:rPr>
        <w:t>承担审查工作的审</w:t>
      </w:r>
      <w:r>
        <w:rPr>
          <w:rFonts w:hint="eastAsia" w:ascii="仿宋_GB2312" w:hAnsi="仿宋" w:eastAsia="仿宋_GB2312"/>
          <w:sz w:val="32"/>
          <w:szCs w:val="32"/>
        </w:rPr>
        <w:t>查机构不得与所审查项目的设计</w:t>
      </w:r>
      <w:r>
        <w:rPr>
          <w:rFonts w:ascii="仿宋_GB2312" w:hAnsi="仿宋" w:eastAsia="仿宋_GB2312"/>
          <w:sz w:val="32"/>
          <w:szCs w:val="32"/>
        </w:rPr>
        <w:t>单位</w:t>
      </w:r>
      <w:r>
        <w:rPr>
          <w:rFonts w:hint="eastAsia" w:ascii="仿宋_GB2312" w:hAnsi="仿宋" w:eastAsia="仿宋_GB2312"/>
          <w:sz w:val="32"/>
          <w:szCs w:val="32"/>
        </w:rPr>
        <w:t>有隶属关系或者其他利害关系，也</w:t>
      </w:r>
      <w:r>
        <w:rPr>
          <w:rFonts w:ascii="仿宋_GB2312" w:hAnsi="仿宋" w:eastAsia="仿宋_GB2312"/>
          <w:sz w:val="32"/>
          <w:szCs w:val="32"/>
        </w:rPr>
        <w:t>不得转让审查</w:t>
      </w:r>
      <w:r>
        <w:rPr>
          <w:rFonts w:hint="eastAsia" w:ascii="仿宋_GB2312" w:hAnsi="仿宋" w:eastAsia="仿宋_GB2312"/>
          <w:sz w:val="32"/>
          <w:szCs w:val="32"/>
        </w:rPr>
        <w:t>业务</w:t>
      </w:r>
      <w:r>
        <w:rPr>
          <w:rFonts w:ascii="仿宋_GB2312" w:hAnsi="仿宋" w:eastAsia="仿宋_GB2312"/>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黑体" w:hAnsi="黑体" w:eastAsia="黑体" w:cs="楷体"/>
          <w:sz w:val="32"/>
          <w:szCs w:val="32"/>
        </w:rPr>
        <w:t>第十</w:t>
      </w:r>
      <w:r>
        <w:rPr>
          <w:rFonts w:ascii="黑体" w:hAnsi="黑体" w:eastAsia="黑体" w:cs="楷体"/>
          <w:sz w:val="32"/>
          <w:szCs w:val="32"/>
        </w:rPr>
        <w:t>一</w:t>
      </w:r>
      <w:r>
        <w:rPr>
          <w:rFonts w:hint="eastAsia" w:ascii="黑体" w:hAnsi="黑体" w:eastAsia="黑体" w:cs="楷体"/>
          <w:sz w:val="32"/>
          <w:szCs w:val="32"/>
        </w:rPr>
        <w:t xml:space="preserve">条 </w:t>
      </w:r>
      <w:r>
        <w:rPr>
          <w:rFonts w:hint="eastAsia" w:ascii="仿宋_GB2312" w:hAnsi="仿宋" w:eastAsia="仿宋_GB2312"/>
          <w:sz w:val="32"/>
          <w:szCs w:val="32"/>
        </w:rPr>
        <w:t>建设单位应及时将下列审查</w:t>
      </w:r>
      <w:r>
        <w:rPr>
          <w:rFonts w:hint="eastAsia" w:ascii="仿宋_GB2312" w:hAnsi="仿宋" w:eastAsia="仿宋_GB2312"/>
          <w:strike w:val="0"/>
          <w:sz w:val="32"/>
          <w:szCs w:val="32"/>
          <w:lang w:val="en-US"/>
        </w:rPr>
        <w:t>资</w:t>
      </w:r>
      <w:r>
        <w:rPr>
          <w:rFonts w:hint="eastAsia" w:ascii="仿宋_GB2312" w:hAnsi="仿宋" w:eastAsia="仿宋_GB2312"/>
          <w:sz w:val="32"/>
          <w:szCs w:val="32"/>
        </w:rPr>
        <w:t>料交</w:t>
      </w:r>
      <w:r>
        <w:rPr>
          <w:rFonts w:ascii="仿宋_GB2312" w:hAnsi="仿宋" w:eastAsia="仿宋_GB2312"/>
          <w:sz w:val="32"/>
          <w:szCs w:val="32"/>
        </w:rPr>
        <w:t>付</w:t>
      </w:r>
      <w:r>
        <w:rPr>
          <w:rFonts w:hint="eastAsia" w:ascii="仿宋_GB2312" w:hAnsi="仿宋" w:eastAsia="仿宋_GB2312"/>
          <w:sz w:val="32"/>
          <w:szCs w:val="32"/>
        </w:rPr>
        <w:t>审查机构。</w:t>
      </w:r>
    </w:p>
    <w:p>
      <w:pPr>
        <w:pStyle w:val="15"/>
        <w:spacing w:before="0" w:beforeAutospacing="0" w:after="0" w:afterAutospacing="0" w:line="579" w:lineRule="exact"/>
        <w:ind w:firstLine="640" w:firstLineChars="200"/>
        <w:rPr>
          <w:rFonts w:ascii="仿宋_GB2312" w:hAnsi="仿宋" w:eastAsia="仿宋_GB2312"/>
          <w:sz w:val="32"/>
          <w:szCs w:val="32"/>
        </w:rPr>
      </w:pPr>
      <w:r>
        <w:rPr>
          <w:rFonts w:hint="eastAsia" w:ascii="仿宋_GB2312" w:hAnsi="仿宋" w:eastAsia="仿宋_GB2312"/>
          <w:sz w:val="32"/>
          <w:szCs w:val="32"/>
        </w:rPr>
        <w:t>（一）</w:t>
      </w:r>
      <w:r>
        <w:rPr>
          <w:rFonts w:ascii="仿宋_GB2312" w:hAnsi="仿宋" w:eastAsia="仿宋_GB2312"/>
          <w:sz w:val="32"/>
          <w:szCs w:val="32"/>
        </w:rPr>
        <w:t>满足审查工作需要的施工图设计文件</w:t>
      </w:r>
      <w:r>
        <w:rPr>
          <w:rFonts w:hint="eastAsia" w:ascii="仿宋_GB2312" w:hAnsi="仿宋" w:eastAsia="仿宋_GB2312"/>
          <w:sz w:val="32"/>
          <w:szCs w:val="32"/>
        </w:rPr>
        <w:t>；</w:t>
      </w:r>
    </w:p>
    <w:p>
      <w:pPr>
        <w:pStyle w:val="15"/>
        <w:spacing w:before="0" w:beforeAutospacing="0" w:after="0" w:afterAutospacing="0" w:line="579"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hint="eastAsia" w:ascii="仿宋_GB2312" w:hAnsi="仿宋" w:eastAsia="仿宋_GB2312"/>
          <w:sz w:val="32"/>
          <w:szCs w:val="32"/>
          <w:lang w:bidi="ar"/>
        </w:rPr>
        <w:t>初步设计批复意见；</w:t>
      </w:r>
    </w:p>
    <w:p>
      <w:pPr>
        <w:pStyle w:val="15"/>
        <w:spacing w:before="0" w:beforeAutospacing="0" w:after="0" w:afterAutospacing="0" w:line="579" w:lineRule="exact"/>
        <w:ind w:firstLine="640" w:firstLineChars="200"/>
        <w:rPr>
          <w:rFonts w:ascii="仿宋_GB2312" w:hAnsi="仿宋" w:eastAsia="仿宋_GB2312"/>
          <w:sz w:val="32"/>
          <w:szCs w:val="32"/>
        </w:rPr>
      </w:pPr>
      <w:r>
        <w:rPr>
          <w:rFonts w:hint="eastAsia" w:ascii="仿宋_GB2312" w:hAnsi="仿宋" w:eastAsia="仿宋_GB2312"/>
          <w:sz w:val="32"/>
          <w:szCs w:val="32"/>
        </w:rPr>
        <w:t>（三）地质</w:t>
      </w:r>
      <w:r>
        <w:rPr>
          <w:rFonts w:ascii="仿宋_GB2312" w:hAnsi="仿宋" w:eastAsia="仿宋_GB2312"/>
          <w:sz w:val="32"/>
          <w:szCs w:val="32"/>
        </w:rPr>
        <w:t>勘察报告；</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（四）施工</w:t>
      </w:r>
      <w:r>
        <w:rPr>
          <w:rFonts w:ascii="仿宋_GB2312" w:hAnsi="仿宋" w:eastAsia="仿宋_GB2312"/>
          <w:sz w:val="32"/>
          <w:szCs w:val="32"/>
        </w:rPr>
        <w:t>图设计</w:t>
      </w:r>
      <w:r>
        <w:rPr>
          <w:rFonts w:hint="eastAsia" w:ascii="仿宋_GB2312" w:hAnsi="仿宋" w:eastAsia="仿宋_GB2312"/>
          <w:sz w:val="32"/>
          <w:szCs w:val="32"/>
        </w:rPr>
        <w:t>计算书；</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五</w:t>
      </w:r>
      <w:r>
        <w:rPr>
          <w:rFonts w:hint="eastAsia" w:ascii="仿宋_GB2312" w:hAnsi="仿宋" w:eastAsia="仿宋_GB2312"/>
          <w:sz w:val="32"/>
          <w:szCs w:val="32"/>
        </w:rPr>
        <w:t>）其他应当提交的</w:t>
      </w:r>
      <w:r>
        <w:rPr>
          <w:rFonts w:ascii="仿宋_GB2312" w:hAnsi="仿宋" w:eastAsia="仿宋_GB2312"/>
          <w:sz w:val="32"/>
          <w:szCs w:val="32"/>
        </w:rPr>
        <w:t>有关</w:t>
      </w:r>
      <w:r>
        <w:rPr>
          <w:rFonts w:hint="eastAsia" w:ascii="仿宋_GB2312" w:hAnsi="仿宋" w:eastAsia="仿宋_GB2312"/>
          <w:sz w:val="32"/>
          <w:szCs w:val="32"/>
        </w:rPr>
        <w:t>材料</w:t>
      </w:r>
      <w:r>
        <w:rPr>
          <w:rFonts w:ascii="仿宋_GB2312" w:hAnsi="仿宋" w:eastAsia="仿宋_GB2312"/>
          <w:sz w:val="32"/>
          <w:szCs w:val="32"/>
        </w:rPr>
        <w:t>和文件</w:t>
      </w:r>
      <w:r>
        <w:rPr>
          <w:rFonts w:hint="eastAsia" w:ascii="仿宋_GB2312" w:hAnsi="仿宋" w:eastAsia="仿宋_GB2312"/>
          <w:sz w:val="32"/>
          <w:szCs w:val="32"/>
        </w:rPr>
        <w:t>。</w:t>
      </w:r>
    </w:p>
    <w:p>
      <w:pPr>
        <w:pStyle w:val="6"/>
        <w:shd w:val="clear" w:color="auto" w:fill="FFFFFF"/>
        <w:spacing w:before="0" w:beforeAutospacing="0" w:after="0" w:afterAutospacing="0" w:line="579" w:lineRule="exact"/>
        <w:ind w:firstLine="470"/>
        <w:jc w:val="both"/>
        <w:rPr>
          <w:rFonts w:ascii="仿宋_GB2312" w:hAnsi="仿宋" w:eastAsia="仿宋_GB2312"/>
          <w:bCs/>
          <w:sz w:val="32"/>
          <w:szCs w:val="32"/>
        </w:rPr>
      </w:pPr>
      <w:r>
        <w:rPr>
          <w:rFonts w:hint="eastAsia" w:ascii="黑体" w:hAnsi="黑体" w:eastAsia="黑体" w:cs="楷体"/>
          <w:kern w:val="2"/>
          <w:sz w:val="32"/>
          <w:szCs w:val="32"/>
        </w:rPr>
        <w:t>第十</w:t>
      </w:r>
      <w:r>
        <w:rPr>
          <w:rFonts w:ascii="黑体" w:hAnsi="黑体" w:eastAsia="黑体" w:cs="楷体"/>
          <w:kern w:val="2"/>
          <w:sz w:val="32"/>
          <w:szCs w:val="32"/>
        </w:rPr>
        <w:t>二</w:t>
      </w:r>
      <w:r>
        <w:rPr>
          <w:rFonts w:hint="eastAsia" w:ascii="黑体" w:hAnsi="黑体" w:eastAsia="黑体" w:cs="楷体"/>
          <w:kern w:val="2"/>
          <w:sz w:val="32"/>
          <w:szCs w:val="32"/>
        </w:rPr>
        <w:t xml:space="preserve">条 </w:t>
      </w:r>
      <w:r>
        <w:rPr>
          <w:rFonts w:hint="eastAsia" w:ascii="仿宋_GB2312" w:hAnsi="仿宋" w:eastAsia="仿宋_GB2312"/>
          <w:bCs/>
          <w:sz w:val="32"/>
          <w:szCs w:val="32"/>
        </w:rPr>
        <w:t>审查机构</w:t>
      </w:r>
      <w:r>
        <w:rPr>
          <w:rFonts w:ascii="仿宋_GB2312" w:hAnsi="仿宋" w:eastAsia="仿宋_GB2312"/>
          <w:bCs/>
          <w:sz w:val="32"/>
          <w:szCs w:val="32"/>
        </w:rPr>
        <w:t>应</w:t>
      </w:r>
      <w:r>
        <w:rPr>
          <w:rFonts w:hint="eastAsia" w:ascii="仿宋_GB2312" w:hAnsi="仿宋" w:eastAsia="仿宋_GB2312"/>
          <w:bCs/>
          <w:sz w:val="32"/>
          <w:szCs w:val="32"/>
        </w:rPr>
        <w:t>按照法律</w:t>
      </w:r>
      <w:r>
        <w:rPr>
          <w:rFonts w:ascii="仿宋_GB2312" w:hAnsi="仿宋" w:eastAsia="仿宋_GB2312"/>
          <w:bCs/>
          <w:sz w:val="32"/>
          <w:szCs w:val="32"/>
        </w:rPr>
        <w:t>法规要求审查以下内容</w:t>
      </w:r>
      <w:r>
        <w:rPr>
          <w:rFonts w:hint="eastAsia" w:ascii="仿宋_GB2312" w:hAnsi="仿宋" w:eastAsia="仿宋_GB2312"/>
          <w:bCs/>
          <w:sz w:val="32"/>
          <w:szCs w:val="32"/>
        </w:rPr>
        <w:t>并</w:t>
      </w:r>
      <w:r>
        <w:rPr>
          <w:rFonts w:ascii="仿宋_GB2312" w:hAnsi="仿宋" w:eastAsia="仿宋_GB2312"/>
          <w:bCs/>
          <w:sz w:val="32"/>
          <w:szCs w:val="32"/>
        </w:rPr>
        <w:t>按照</w:t>
      </w:r>
      <w:r>
        <w:rPr>
          <w:rFonts w:hint="eastAsia" w:ascii="仿宋_GB2312" w:hAnsi="仿宋" w:eastAsia="仿宋_GB2312"/>
          <w:bCs/>
          <w:sz w:val="32"/>
          <w:szCs w:val="32"/>
        </w:rPr>
        <w:t>合同约定</w:t>
      </w:r>
      <w:r>
        <w:rPr>
          <w:rFonts w:ascii="仿宋_GB2312" w:hAnsi="仿宋" w:eastAsia="仿宋_GB2312"/>
          <w:bCs/>
          <w:sz w:val="32"/>
          <w:szCs w:val="32"/>
        </w:rPr>
        <w:t>开展审查工作</w:t>
      </w:r>
      <w:r>
        <w:rPr>
          <w:rFonts w:hint="eastAsia" w:ascii="仿宋_GB2312" w:hAnsi="仿宋" w:eastAsia="仿宋_GB2312"/>
          <w:bCs/>
          <w:sz w:val="32"/>
          <w:szCs w:val="32"/>
        </w:rPr>
        <w:t>。</w:t>
      </w:r>
    </w:p>
    <w:p>
      <w:pPr>
        <w:pStyle w:val="6"/>
        <w:numPr>
          <w:ilvl w:val="255"/>
          <w:numId w:val="0"/>
        </w:numPr>
        <w:shd w:val="clear" w:color="auto" w:fill="FFFFFF"/>
        <w:spacing w:before="0" w:beforeAutospacing="0" w:after="0" w:afterAutospacing="0" w:line="579" w:lineRule="exact"/>
        <w:jc w:val="both"/>
        <w:rPr>
          <w:rFonts w:ascii="仿宋_GB2312" w:hAnsi="仿宋" w:eastAsia="仿宋_GB2312"/>
          <w:bCs/>
          <w:sz w:val="32"/>
          <w:szCs w:val="32"/>
        </w:rPr>
      </w:pPr>
      <w:r>
        <w:rPr>
          <w:rFonts w:ascii="仿宋_GB2312" w:hAnsi="仿宋" w:eastAsia="仿宋_GB2312"/>
          <w:bCs/>
          <w:sz w:val="32"/>
          <w:szCs w:val="32"/>
        </w:rPr>
        <w:t xml:space="preserve">    </w:t>
      </w:r>
      <w:r>
        <w:rPr>
          <w:rFonts w:hint="eastAsia" w:ascii="仿宋_GB2312" w:hAnsi="仿宋" w:eastAsia="仿宋_GB2312"/>
          <w:bCs/>
          <w:sz w:val="32"/>
          <w:szCs w:val="32"/>
        </w:rPr>
        <w:t>（</w:t>
      </w:r>
      <w:r>
        <w:rPr>
          <w:rFonts w:ascii="仿宋_GB2312" w:hAnsi="仿宋" w:eastAsia="仿宋_GB2312"/>
          <w:bCs/>
          <w:sz w:val="32"/>
          <w:szCs w:val="32"/>
        </w:rPr>
        <w:t>一</w:t>
      </w:r>
      <w:r>
        <w:rPr>
          <w:rFonts w:hint="eastAsia" w:ascii="仿宋_GB2312" w:hAnsi="仿宋" w:eastAsia="仿宋_GB2312"/>
          <w:bCs/>
          <w:sz w:val="32"/>
          <w:szCs w:val="32"/>
        </w:rPr>
        <w:t>）</w:t>
      </w:r>
      <w:r>
        <w:rPr>
          <w:rFonts w:hint="eastAsia" w:ascii="仿宋_GB2312" w:hAnsi="仿宋" w:eastAsia="仿宋_GB2312"/>
          <w:bCs w:val="0"/>
          <w:sz w:val="32"/>
          <w:szCs w:val="32"/>
        </w:rPr>
        <w:t>土建</w:t>
      </w:r>
      <w:r>
        <w:rPr>
          <w:rFonts w:ascii="仿宋_GB2312" w:hAnsi="仿宋" w:eastAsia="仿宋_GB2312"/>
          <w:bCs/>
          <w:sz w:val="32"/>
          <w:szCs w:val="32"/>
        </w:rPr>
        <w:t>工程</w:t>
      </w:r>
      <w:r>
        <w:rPr>
          <w:rFonts w:hint="eastAsia" w:ascii="仿宋_GB2312" w:hAnsi="仿宋" w:eastAsia="仿宋_GB2312"/>
          <w:bCs w:val="0"/>
          <w:sz w:val="32"/>
          <w:szCs w:val="32"/>
        </w:rPr>
        <w:t>的地基基础、主体结构和防护工程</w:t>
      </w:r>
      <w:r>
        <w:rPr>
          <w:rFonts w:hint="eastAsia" w:ascii="仿宋_GB2312" w:hAnsi="仿宋" w:eastAsia="仿宋_GB2312"/>
          <w:bCs w:val="0"/>
          <w:strike w:val="0"/>
          <w:sz w:val="32"/>
          <w:szCs w:val="32"/>
        </w:rPr>
        <w:t>结构</w:t>
      </w:r>
      <w:r>
        <w:rPr>
          <w:rFonts w:hint="eastAsia" w:ascii="仿宋_GB2312" w:hAnsi="仿宋" w:eastAsia="仿宋_GB2312"/>
          <w:bCs w:val="0"/>
          <w:sz w:val="32"/>
          <w:szCs w:val="32"/>
        </w:rPr>
        <w:t>的稳定性、安全性审查；</w:t>
      </w:r>
    </w:p>
    <w:p>
      <w:pPr>
        <w:pStyle w:val="6"/>
        <w:numPr>
          <w:ilvl w:val="255"/>
          <w:numId w:val="0"/>
        </w:numPr>
        <w:shd w:val="clear" w:color="auto" w:fill="FFFFFF"/>
        <w:spacing w:before="0" w:beforeAutospacing="0" w:after="0" w:afterAutospacing="0" w:line="579" w:lineRule="exact"/>
        <w:ind w:firstLine="640"/>
        <w:jc w:val="both"/>
        <w:rPr>
          <w:rFonts w:ascii="仿宋_GB2312" w:hAnsi="仿宋" w:eastAsia="仿宋_GB2312"/>
          <w:bCs/>
          <w:sz w:val="32"/>
          <w:szCs w:val="32"/>
        </w:rPr>
      </w:pPr>
      <w:r>
        <w:rPr>
          <w:rFonts w:ascii="仿宋_GB2312" w:hAnsi="仿宋" w:eastAsia="仿宋_GB2312"/>
          <w:bCs/>
          <w:sz w:val="32"/>
          <w:szCs w:val="32"/>
        </w:rPr>
        <w:t>（二）轨道结构、</w:t>
      </w:r>
      <w:r>
        <w:rPr>
          <w:rFonts w:hint="eastAsia" w:ascii="仿宋_GB2312" w:hAnsi="仿宋" w:eastAsia="仿宋_GB2312"/>
          <w:bCs/>
          <w:sz w:val="32"/>
          <w:szCs w:val="32"/>
        </w:rPr>
        <w:t>通信</w:t>
      </w:r>
      <w:r>
        <w:rPr>
          <w:rFonts w:ascii="仿宋_GB2312" w:hAnsi="仿宋" w:eastAsia="仿宋_GB2312"/>
          <w:bCs/>
          <w:sz w:val="32"/>
          <w:szCs w:val="32"/>
        </w:rPr>
        <w:t>信号系统</w:t>
      </w:r>
      <w:r>
        <w:rPr>
          <w:rFonts w:hint="eastAsia" w:ascii="仿宋_GB2312" w:hAnsi="仿宋" w:eastAsia="仿宋_GB2312"/>
          <w:bCs/>
          <w:sz w:val="32"/>
          <w:szCs w:val="32"/>
        </w:rPr>
        <w:t>、</w:t>
      </w:r>
      <w:r>
        <w:rPr>
          <w:rFonts w:ascii="仿宋_GB2312" w:hAnsi="仿宋" w:eastAsia="仿宋_GB2312"/>
          <w:bCs/>
          <w:sz w:val="32"/>
          <w:szCs w:val="32"/>
        </w:rPr>
        <w:t>牵引供电系统等是否满足列车运营安全与正常运行要求；</w:t>
      </w:r>
    </w:p>
    <w:p>
      <w:pPr>
        <w:pStyle w:val="6"/>
        <w:shd w:val="clear" w:color="auto" w:fill="FFFFFF"/>
        <w:spacing w:before="0" w:beforeAutospacing="0" w:after="0" w:afterAutospacing="0" w:line="579" w:lineRule="exact"/>
        <w:ind w:firstLine="640" w:firstLineChars="200"/>
        <w:jc w:val="both"/>
        <w:rPr>
          <w:rFonts w:hint="eastAsia" w:ascii="仿宋_GB2312" w:hAnsi="仿宋" w:eastAsia="仿宋_GB2312"/>
          <w:bCs w:val="0"/>
          <w:sz w:val="32"/>
          <w:szCs w:val="32"/>
        </w:rPr>
      </w:pPr>
      <w:r>
        <w:rPr>
          <w:rFonts w:ascii="仿宋_GB2312" w:hAnsi="仿宋" w:eastAsia="仿宋_GB2312"/>
          <w:bCs/>
          <w:sz w:val="32"/>
          <w:szCs w:val="32"/>
        </w:rPr>
        <w:t>（三）</w:t>
      </w:r>
      <w:r>
        <w:rPr>
          <w:rFonts w:hint="eastAsia" w:ascii="仿宋_GB2312" w:hAnsi="仿宋" w:eastAsia="仿宋_GB2312"/>
          <w:bCs/>
          <w:sz w:val="32"/>
          <w:szCs w:val="32"/>
        </w:rPr>
        <w:t>是否符合</w:t>
      </w:r>
      <w:r>
        <w:rPr>
          <w:rFonts w:ascii="仿宋_GB2312" w:hAnsi="仿宋" w:eastAsia="仿宋_GB2312"/>
          <w:bCs/>
          <w:sz w:val="32"/>
          <w:szCs w:val="32"/>
        </w:rPr>
        <w:t>现行国家或行业</w:t>
      </w:r>
      <w:r>
        <w:rPr>
          <w:rFonts w:hint="eastAsia" w:ascii="仿宋_GB2312" w:hAnsi="仿宋" w:eastAsia="仿宋_GB2312"/>
          <w:bCs/>
          <w:sz w:val="32"/>
          <w:szCs w:val="32"/>
        </w:rPr>
        <w:t>工程</w:t>
      </w:r>
      <w:r>
        <w:rPr>
          <w:rFonts w:ascii="仿宋_GB2312" w:hAnsi="仿宋" w:eastAsia="仿宋_GB2312"/>
          <w:bCs/>
          <w:sz w:val="32"/>
          <w:szCs w:val="32"/>
        </w:rPr>
        <w:t>建设</w:t>
      </w:r>
      <w:r>
        <w:rPr>
          <w:rFonts w:hint="eastAsia" w:ascii="仿宋_GB2312" w:hAnsi="仿宋" w:eastAsia="仿宋_GB2312"/>
          <w:bCs/>
          <w:sz w:val="32"/>
          <w:szCs w:val="32"/>
        </w:rPr>
        <w:t>强制性</w:t>
      </w:r>
      <w:r>
        <w:rPr>
          <w:rFonts w:hint="eastAsia" w:ascii="仿宋_GB2312" w:hAnsi="仿宋" w:eastAsia="仿宋_GB2312"/>
          <w:bCs w:val="0"/>
          <w:sz w:val="32"/>
          <w:szCs w:val="32"/>
        </w:rPr>
        <w:t>标准</w:t>
      </w:r>
      <w:r>
        <w:rPr>
          <w:rFonts w:hint="default" w:ascii="仿宋_GB2312" w:hAnsi="仿宋" w:eastAsia="仿宋_GB2312"/>
          <w:bCs w:val="0"/>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仿宋" w:eastAsia="仿宋_GB2312"/>
          <w:bCs/>
          <w:sz w:val="32"/>
          <w:szCs w:val="32"/>
        </w:rPr>
      </w:pPr>
      <w:r>
        <w:rPr>
          <w:rFonts w:ascii="仿宋_GB2312" w:hAnsi="仿宋" w:eastAsia="仿宋_GB2312"/>
          <w:bCs/>
          <w:sz w:val="32"/>
          <w:szCs w:val="32"/>
        </w:rPr>
        <w:t>（四）</w:t>
      </w:r>
      <w:r>
        <w:rPr>
          <w:rFonts w:hint="eastAsia" w:ascii="仿宋_GB2312" w:hAnsi="仿宋" w:eastAsia="仿宋_GB2312"/>
          <w:bCs/>
          <w:sz w:val="32"/>
          <w:szCs w:val="32"/>
        </w:rPr>
        <w:t>是否按照经批准的初步设计文件进行施工图设计</w:t>
      </w:r>
      <w:r>
        <w:rPr>
          <w:rFonts w:ascii="仿宋_GB2312" w:hAnsi="仿宋" w:eastAsia="仿宋_GB2312"/>
          <w:bCs/>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w:t>
      </w:r>
      <w:r>
        <w:rPr>
          <w:rFonts w:ascii="仿宋_GB2312" w:hAnsi="仿宋" w:eastAsia="仿宋_GB2312"/>
          <w:bCs/>
          <w:sz w:val="32"/>
          <w:szCs w:val="32"/>
        </w:rPr>
        <w:t>五</w:t>
      </w:r>
      <w:r>
        <w:rPr>
          <w:rFonts w:hint="eastAsia" w:ascii="仿宋_GB2312" w:hAnsi="仿宋" w:eastAsia="仿宋_GB2312"/>
          <w:bCs/>
          <w:sz w:val="32"/>
          <w:szCs w:val="32"/>
        </w:rPr>
        <w:t>）是否达到规定</w:t>
      </w:r>
      <w:r>
        <w:rPr>
          <w:rFonts w:hint="eastAsia" w:ascii="仿宋_GB2312" w:hAnsi="仿宋" w:eastAsia="仿宋_GB2312"/>
          <w:bCs w:val="0"/>
          <w:sz w:val="32"/>
          <w:szCs w:val="32"/>
        </w:rPr>
        <w:t>的设计深度要求</w:t>
      </w:r>
      <w:r>
        <w:rPr>
          <w:rFonts w:ascii="仿宋_GB2312" w:hAnsi="仿宋" w:eastAsia="仿宋_GB2312"/>
          <w:bCs/>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仿宋" w:eastAsia="仿宋_GB2312"/>
          <w:bCs/>
          <w:sz w:val="32"/>
          <w:szCs w:val="32"/>
        </w:rPr>
      </w:pPr>
      <w:r>
        <w:rPr>
          <w:rFonts w:ascii="仿宋_GB2312" w:hAnsi="仿宋_GB2312" w:eastAsia="仿宋_GB2312" w:cs="仿宋_GB2312"/>
          <w:sz w:val="32"/>
          <w:szCs w:val="32"/>
        </w:rPr>
        <w:t>（六）</w:t>
      </w:r>
      <w:r>
        <w:rPr>
          <w:rFonts w:hint="eastAsia" w:ascii="仿宋_GB2312" w:hAnsi="仿宋_GB2312" w:eastAsia="仿宋_GB2312" w:cs="仿宋_GB2312"/>
          <w:sz w:val="32"/>
          <w:szCs w:val="32"/>
        </w:rPr>
        <w:t>设计</w:t>
      </w:r>
      <w:r>
        <w:rPr>
          <w:rFonts w:ascii="仿宋_GB2312" w:hAnsi="仿宋_GB2312" w:eastAsia="仿宋_GB2312" w:cs="仿宋_GB2312"/>
          <w:sz w:val="32"/>
          <w:szCs w:val="32"/>
        </w:rPr>
        <w:t>单位、</w:t>
      </w:r>
      <w:r>
        <w:rPr>
          <w:rFonts w:hint="eastAsia" w:ascii="仿宋_GB2312" w:hAnsi="仿宋_GB2312" w:eastAsia="仿宋_GB2312" w:cs="仿宋_GB2312"/>
          <w:sz w:val="32"/>
          <w:szCs w:val="32"/>
        </w:rPr>
        <w:t>注册执业人员</w:t>
      </w:r>
      <w:r>
        <w:rPr>
          <w:rFonts w:ascii="仿宋_GB2312" w:hAnsi="仿宋_GB2312" w:eastAsia="仿宋_GB2312" w:cs="仿宋_GB2312"/>
          <w:sz w:val="32"/>
          <w:szCs w:val="32"/>
        </w:rPr>
        <w:t>和</w:t>
      </w:r>
      <w:r>
        <w:rPr>
          <w:rFonts w:hint="eastAsia" w:ascii="仿宋_GB2312" w:hAnsi="仿宋_GB2312" w:eastAsia="仿宋_GB2312" w:cs="仿宋_GB2312"/>
          <w:sz w:val="32"/>
          <w:szCs w:val="32"/>
        </w:rPr>
        <w:t>相关人员是否按规定在施工图上加盖相应的图章</w:t>
      </w:r>
      <w:r>
        <w:rPr>
          <w:rFonts w:ascii="仿宋_GB2312" w:hAnsi="仿宋_GB2312" w:eastAsia="仿宋_GB2312" w:cs="仿宋_GB2312"/>
          <w:sz w:val="32"/>
          <w:szCs w:val="32"/>
        </w:rPr>
        <w:t>或</w:t>
      </w:r>
      <w:r>
        <w:rPr>
          <w:rFonts w:hint="eastAsia" w:ascii="仿宋_GB2312" w:hAnsi="仿宋_GB2312" w:eastAsia="仿宋_GB2312" w:cs="仿宋_GB2312"/>
          <w:sz w:val="32"/>
          <w:szCs w:val="32"/>
        </w:rPr>
        <w:t>签字；</w:t>
      </w:r>
    </w:p>
    <w:p>
      <w:pPr>
        <w:pStyle w:val="6"/>
        <w:shd w:val="clear" w:color="auto" w:fill="FFFFFF"/>
        <w:spacing w:before="0" w:beforeAutospacing="0" w:after="0" w:afterAutospacing="0" w:line="579" w:lineRule="exact"/>
        <w:ind w:firstLine="640" w:firstLineChars="200"/>
        <w:jc w:val="both"/>
        <w:rPr>
          <w:rFonts w:ascii="仿宋_GB2312" w:hAnsi="仿宋" w:eastAsia="仿宋_GB2312"/>
          <w:bCs/>
          <w:sz w:val="32"/>
          <w:szCs w:val="32"/>
        </w:rPr>
      </w:pPr>
      <w:r>
        <w:rPr>
          <w:rFonts w:hint="eastAsia" w:ascii="仿宋_GB2312" w:hAnsi="仿宋" w:eastAsia="仿宋_GB2312"/>
          <w:bCs/>
          <w:sz w:val="32"/>
          <w:szCs w:val="32"/>
        </w:rPr>
        <w:t>（</w:t>
      </w:r>
      <w:r>
        <w:rPr>
          <w:rFonts w:ascii="仿宋_GB2312" w:hAnsi="仿宋" w:eastAsia="仿宋_GB2312"/>
          <w:bCs/>
          <w:sz w:val="32"/>
          <w:szCs w:val="32"/>
        </w:rPr>
        <w:t>七</w:t>
      </w:r>
      <w:r>
        <w:rPr>
          <w:rFonts w:hint="eastAsia" w:ascii="仿宋_GB2312" w:hAnsi="仿宋" w:eastAsia="仿宋_GB2312"/>
          <w:bCs/>
          <w:sz w:val="32"/>
          <w:szCs w:val="32"/>
        </w:rPr>
        <w:t>）按照</w:t>
      </w:r>
      <w:r>
        <w:rPr>
          <w:rFonts w:ascii="仿宋_GB2312" w:hAnsi="仿宋" w:eastAsia="仿宋_GB2312"/>
          <w:bCs/>
          <w:sz w:val="32"/>
          <w:szCs w:val="32"/>
        </w:rPr>
        <w:t>法律法规规章</w:t>
      </w:r>
      <w:r>
        <w:rPr>
          <w:rFonts w:hint="eastAsia" w:ascii="仿宋_GB2312" w:hAnsi="仿宋" w:eastAsia="仿宋_GB2312"/>
          <w:bCs/>
          <w:sz w:val="32"/>
          <w:szCs w:val="32"/>
        </w:rPr>
        <w:t>规定</w:t>
      </w:r>
      <w:r>
        <w:rPr>
          <w:rFonts w:ascii="仿宋_GB2312" w:hAnsi="仿宋" w:eastAsia="仿宋_GB2312"/>
          <w:bCs/>
          <w:sz w:val="32"/>
          <w:szCs w:val="32"/>
        </w:rPr>
        <w:t>，应当审查的</w:t>
      </w:r>
      <w:r>
        <w:rPr>
          <w:rFonts w:hint="eastAsia" w:ascii="仿宋_GB2312" w:hAnsi="仿宋" w:eastAsia="仿宋_GB2312"/>
          <w:bCs w:val="0"/>
          <w:sz w:val="32"/>
          <w:szCs w:val="32"/>
        </w:rPr>
        <w:t>环保、防雷、抗震</w:t>
      </w:r>
      <w:r>
        <w:rPr>
          <w:rFonts w:hint="default" w:ascii="仿宋_GB2312" w:hAnsi="仿宋" w:eastAsia="仿宋_GB2312"/>
          <w:bCs w:val="0"/>
          <w:sz w:val="32"/>
          <w:szCs w:val="32"/>
        </w:rPr>
        <w:t>、消防等</w:t>
      </w:r>
      <w:r>
        <w:rPr>
          <w:rFonts w:ascii="仿宋_GB2312" w:hAnsi="仿宋" w:eastAsia="仿宋_GB2312"/>
          <w:bCs/>
          <w:sz w:val="32"/>
          <w:szCs w:val="32"/>
        </w:rPr>
        <w:t>其他内容</w:t>
      </w:r>
      <w:r>
        <w:rPr>
          <w:rFonts w:hint="default" w:ascii="仿宋_GB2312" w:hAnsi="仿宋" w:eastAsia="仿宋_GB2312"/>
          <w:bCs/>
          <w:sz w:val="32"/>
          <w:szCs w:val="32"/>
        </w:rPr>
        <w:t>。</w:t>
      </w:r>
    </w:p>
    <w:p>
      <w:pPr>
        <w:pStyle w:val="6"/>
        <w:shd w:val="clear" w:color="auto" w:fill="FFFFFF"/>
        <w:spacing w:before="0" w:beforeAutospacing="0" w:after="0" w:afterAutospacing="0" w:line="579" w:lineRule="exact"/>
        <w:ind w:firstLine="640" w:firstLineChars="200"/>
        <w:jc w:val="both"/>
        <w:rPr>
          <w:rFonts w:hint="eastAsia" w:ascii="仿宋_GB2312" w:hAnsi="仿宋" w:eastAsia="仿宋_GB2312"/>
          <w:sz w:val="32"/>
          <w:szCs w:val="32"/>
          <w:u w:val="none"/>
          <w:lang w:bidi="ar"/>
        </w:rPr>
      </w:pPr>
      <w:r>
        <w:rPr>
          <w:rFonts w:hint="eastAsia" w:ascii="黑体" w:hAnsi="黑体" w:eastAsia="黑体" w:cs="楷体"/>
          <w:kern w:val="2"/>
          <w:sz w:val="32"/>
          <w:szCs w:val="32"/>
        </w:rPr>
        <w:t>第十</w:t>
      </w:r>
      <w:r>
        <w:rPr>
          <w:rFonts w:ascii="黑体" w:hAnsi="黑体" w:eastAsia="黑体" w:cs="楷体"/>
          <w:kern w:val="2"/>
          <w:sz w:val="32"/>
          <w:szCs w:val="32"/>
        </w:rPr>
        <w:t>三</w:t>
      </w:r>
      <w:r>
        <w:rPr>
          <w:rFonts w:hint="eastAsia" w:ascii="黑体" w:hAnsi="黑体" w:eastAsia="黑体" w:cs="楷体"/>
          <w:kern w:val="2"/>
          <w:sz w:val="32"/>
          <w:szCs w:val="32"/>
        </w:rPr>
        <w:t xml:space="preserve">条 </w:t>
      </w:r>
      <w:r>
        <w:rPr>
          <w:rFonts w:hint="eastAsia" w:ascii="仿宋_GB2312" w:hAnsi="仿宋" w:eastAsia="仿宋_GB2312"/>
          <w:bCs w:val="0"/>
          <w:sz w:val="32"/>
          <w:szCs w:val="32"/>
        </w:rPr>
        <w:t>施工图审查合格的，</w:t>
      </w:r>
      <w:r>
        <w:rPr>
          <w:rFonts w:hint="eastAsia" w:ascii="仿宋_GB2312" w:hAnsi="仿宋" w:eastAsia="仿宋_GB2312"/>
          <w:sz w:val="32"/>
          <w:szCs w:val="32"/>
        </w:rPr>
        <w:t>审查机构</w:t>
      </w:r>
      <w:r>
        <w:rPr>
          <w:rFonts w:hint="eastAsia" w:ascii="仿宋_GB2312" w:hAnsi="仿宋" w:eastAsia="仿宋_GB2312"/>
          <w:bCs w:val="0"/>
          <w:sz w:val="32"/>
          <w:szCs w:val="32"/>
        </w:rPr>
        <w:t>向建设单位</w:t>
      </w:r>
      <w:r>
        <w:rPr>
          <w:rFonts w:hint="eastAsia" w:ascii="仿宋_GB2312" w:hAnsi="仿宋" w:eastAsia="仿宋_GB2312"/>
          <w:sz w:val="32"/>
          <w:szCs w:val="32"/>
        </w:rPr>
        <w:t>出具审查</w:t>
      </w:r>
      <w:r>
        <w:rPr>
          <w:rFonts w:ascii="仿宋_GB2312" w:hAnsi="仿宋" w:eastAsia="仿宋_GB2312"/>
          <w:sz w:val="32"/>
          <w:szCs w:val="32"/>
        </w:rPr>
        <w:t>报告（附件1），并</w:t>
      </w:r>
      <w:r>
        <w:rPr>
          <w:rFonts w:hint="eastAsia" w:ascii="仿宋_GB2312" w:hAnsi="仿宋" w:eastAsia="仿宋_GB2312"/>
          <w:sz w:val="32"/>
          <w:szCs w:val="32"/>
        </w:rPr>
        <w:t>在</w:t>
      </w:r>
      <w:r>
        <w:rPr>
          <w:rFonts w:ascii="仿宋_GB2312" w:hAnsi="仿宋" w:eastAsia="仿宋_GB2312"/>
          <w:sz w:val="32"/>
          <w:szCs w:val="32"/>
        </w:rPr>
        <w:t>施工图</w:t>
      </w:r>
      <w:r>
        <w:rPr>
          <w:rFonts w:hint="eastAsia" w:ascii="仿宋_GB2312" w:hAnsi="仿宋" w:eastAsia="仿宋_GB2312"/>
          <w:bCs w:val="0"/>
          <w:sz w:val="32"/>
          <w:szCs w:val="32"/>
        </w:rPr>
        <w:t>设计文件</w:t>
      </w:r>
      <w:r>
        <w:rPr>
          <w:rFonts w:ascii="仿宋_GB2312" w:hAnsi="仿宋" w:eastAsia="仿宋_GB2312"/>
          <w:sz w:val="32"/>
          <w:szCs w:val="32"/>
        </w:rPr>
        <w:t>上</w:t>
      </w:r>
      <w:r>
        <w:rPr>
          <w:rFonts w:hint="eastAsia" w:ascii="仿宋_GB2312" w:hAnsi="仿宋" w:eastAsia="仿宋_GB2312"/>
          <w:sz w:val="32"/>
          <w:szCs w:val="32"/>
          <w:lang w:bidi="ar"/>
        </w:rPr>
        <w:t>加盖审查专用章；审查不合格的，审查机构</w:t>
      </w:r>
      <w:r>
        <w:rPr>
          <w:rFonts w:hint="eastAsia" w:ascii="仿宋_GB2312" w:hAnsi="仿宋" w:eastAsia="仿宋_GB2312"/>
          <w:bCs w:val="0"/>
          <w:sz w:val="32"/>
          <w:szCs w:val="32"/>
          <w:lang w:bidi="ar"/>
        </w:rPr>
        <w:t>向建设单位</w:t>
      </w:r>
      <w:r>
        <w:rPr>
          <w:rFonts w:hint="eastAsia" w:ascii="仿宋_GB2312" w:hAnsi="仿宋" w:eastAsia="仿宋_GB2312"/>
          <w:sz w:val="32"/>
          <w:szCs w:val="32"/>
          <w:lang w:bidi="ar"/>
        </w:rPr>
        <w:t>提出书面意见，</w:t>
      </w:r>
      <w:r>
        <w:rPr>
          <w:rFonts w:hint="eastAsia" w:ascii="仿宋_GB2312" w:hAnsi="仿宋" w:eastAsia="仿宋_GB2312"/>
          <w:bCs w:val="0"/>
          <w:sz w:val="32"/>
          <w:szCs w:val="32"/>
          <w:lang w:bidi="ar"/>
        </w:rPr>
        <w:t>施工图设计文件</w:t>
      </w:r>
      <w:r>
        <w:rPr>
          <w:rFonts w:hint="eastAsia" w:ascii="仿宋_GB2312" w:hAnsi="仿宋" w:eastAsia="仿宋_GB2312"/>
          <w:sz w:val="32"/>
          <w:szCs w:val="32"/>
          <w:lang w:bidi="ar"/>
        </w:rPr>
        <w:t>经设计单位修改后，重新送审。</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审查</w:t>
      </w:r>
      <w:r>
        <w:rPr>
          <w:rFonts w:ascii="仿宋_GB2312" w:hAnsi="仿宋" w:eastAsia="仿宋_GB2312"/>
          <w:sz w:val="32"/>
          <w:szCs w:val="32"/>
        </w:rPr>
        <w:t>报告</w:t>
      </w:r>
      <w:r>
        <w:rPr>
          <w:rFonts w:hint="eastAsia" w:ascii="仿宋_GB2312" w:hAnsi="仿宋" w:eastAsia="仿宋_GB2312"/>
          <w:sz w:val="32"/>
          <w:szCs w:val="32"/>
        </w:rPr>
        <w:t>应当有</w:t>
      </w:r>
      <w:r>
        <w:rPr>
          <w:rFonts w:ascii="仿宋_GB2312" w:hAnsi="仿宋" w:eastAsia="仿宋_GB2312"/>
          <w:sz w:val="32"/>
          <w:szCs w:val="32"/>
        </w:rPr>
        <w:t>审查人员签字，加盖审查机构公章后由法人代表签发。</w:t>
      </w:r>
    </w:p>
    <w:p>
      <w:pPr>
        <w:pStyle w:val="6"/>
        <w:shd w:val="clear" w:color="auto" w:fill="FFFFFF"/>
        <w:spacing w:before="0" w:beforeAutospacing="0" w:after="0" w:afterAutospacing="0" w:line="579" w:lineRule="exact"/>
        <w:ind w:firstLine="640" w:firstLineChars="200"/>
        <w:jc w:val="both"/>
        <w:rPr>
          <w:rFonts w:ascii="仿宋_GB2312" w:eastAsia="仿宋_GB2312"/>
          <w:sz w:val="32"/>
          <w:szCs w:val="32"/>
        </w:rPr>
      </w:pPr>
      <w:r>
        <w:rPr>
          <w:rFonts w:hint="eastAsia" w:ascii="黑体" w:hAnsi="黑体" w:eastAsia="黑体" w:cs="楷体"/>
          <w:kern w:val="2"/>
          <w:sz w:val="32"/>
          <w:szCs w:val="32"/>
        </w:rPr>
        <w:t>第</w:t>
      </w:r>
      <w:r>
        <w:rPr>
          <w:rFonts w:ascii="黑体" w:hAnsi="黑体" w:eastAsia="黑体" w:cs="楷体"/>
          <w:kern w:val="2"/>
          <w:sz w:val="32"/>
          <w:szCs w:val="32"/>
        </w:rPr>
        <w:t>十四条</w:t>
      </w:r>
      <w:r>
        <w:rPr>
          <w:rFonts w:hint="eastAsia" w:ascii="黑体" w:hAnsi="黑体" w:eastAsia="黑体" w:cs="楷体"/>
          <w:kern w:val="2"/>
          <w:sz w:val="32"/>
          <w:szCs w:val="32"/>
        </w:rPr>
        <w:t xml:space="preserve"> </w:t>
      </w:r>
      <w:r>
        <w:rPr>
          <w:rFonts w:hint="eastAsia" w:ascii="仿宋_GB2312" w:hAnsi="仿宋" w:eastAsia="仿宋_GB2312"/>
          <w:sz w:val="32"/>
          <w:szCs w:val="32"/>
        </w:rPr>
        <w:t>设计单位与审查机构对审查意见有分歧时，应协商解决，必要时由建设单位组织</w:t>
      </w:r>
      <w:r>
        <w:rPr>
          <w:rFonts w:hint="eastAsia" w:ascii="仿宋_GB2312" w:hAnsi="仿宋" w:eastAsia="仿宋_GB2312"/>
          <w:bCs w:val="0"/>
          <w:sz w:val="32"/>
          <w:szCs w:val="32"/>
          <w:lang w:bidi="ar"/>
        </w:rPr>
        <w:t>研究</w:t>
      </w:r>
      <w:r>
        <w:rPr>
          <w:rFonts w:hint="eastAsia" w:ascii="仿宋_GB2312" w:hAnsi="仿宋" w:eastAsia="仿宋_GB2312"/>
          <w:sz w:val="32"/>
          <w:szCs w:val="32"/>
        </w:rPr>
        <w:t>解决。</w:t>
      </w:r>
    </w:p>
    <w:p>
      <w:pPr>
        <w:pStyle w:val="6"/>
        <w:shd w:val="clear" w:color="auto" w:fill="FFFFFF"/>
        <w:spacing w:before="0" w:beforeAutospacing="0" w:after="0" w:afterAutospacing="0" w:line="579" w:lineRule="exact"/>
        <w:ind w:firstLine="480"/>
        <w:jc w:val="both"/>
        <w:rPr>
          <w:rFonts w:hint="eastAsia" w:ascii="仿宋_GB2312" w:hAnsi="仿宋" w:eastAsia="仿宋_GB2312" w:cs="宋体"/>
          <w:kern w:val="0"/>
          <w:sz w:val="32"/>
          <w:szCs w:val="32"/>
        </w:rPr>
      </w:pPr>
      <w:r>
        <w:rPr>
          <w:rFonts w:hint="eastAsia" w:ascii="黑体" w:hAnsi="黑体" w:eastAsia="黑体" w:cs="楷体"/>
          <w:kern w:val="2"/>
          <w:sz w:val="32"/>
          <w:szCs w:val="32"/>
        </w:rPr>
        <w:t>第</w:t>
      </w:r>
      <w:r>
        <w:rPr>
          <w:rFonts w:ascii="黑体" w:hAnsi="黑体" w:eastAsia="黑体" w:cs="楷体"/>
          <w:kern w:val="2"/>
          <w:sz w:val="32"/>
          <w:szCs w:val="32"/>
        </w:rPr>
        <w:t>十五</w:t>
      </w:r>
      <w:r>
        <w:rPr>
          <w:rFonts w:hint="eastAsia" w:ascii="黑体" w:hAnsi="黑体" w:eastAsia="黑体" w:cs="楷体"/>
          <w:kern w:val="2"/>
          <w:sz w:val="32"/>
          <w:szCs w:val="32"/>
        </w:rPr>
        <w:t>条</w:t>
      </w:r>
      <w:r>
        <w:rPr>
          <w:rFonts w:ascii="黑体" w:hAnsi="黑体" w:eastAsia="黑体" w:cs="楷体"/>
          <w:kern w:val="2"/>
          <w:sz w:val="32"/>
          <w:szCs w:val="32"/>
        </w:rPr>
        <w:t xml:space="preserve">  </w:t>
      </w:r>
      <w:r>
        <w:rPr>
          <w:rFonts w:hint="eastAsia" w:ascii="仿宋_GB2312" w:hAnsi="仿宋" w:eastAsia="仿宋_GB2312"/>
          <w:bCs w:val="0"/>
          <w:sz w:val="32"/>
          <w:szCs w:val="32"/>
          <w:lang w:bidi="ar"/>
        </w:rPr>
        <w:t>施工图设计文件审查需要</w:t>
      </w:r>
      <w:r>
        <w:rPr>
          <w:rFonts w:hint="eastAsia" w:ascii="仿宋_GB2312" w:hAnsi="仿宋" w:eastAsia="仿宋_GB2312" w:cs="宋体"/>
          <w:sz w:val="32"/>
          <w:szCs w:val="32"/>
          <w:shd w:val="clear"/>
        </w:rPr>
        <w:t>分期、分阶段（分标段）完成的，审查工作应满足项目施工组织设计等有关要求。</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黑体" w:hAnsi="黑体" w:eastAsia="黑体" w:cs="楷体"/>
          <w:kern w:val="2"/>
          <w:sz w:val="32"/>
          <w:szCs w:val="32"/>
        </w:rPr>
        <w:t>第十</w:t>
      </w:r>
      <w:r>
        <w:rPr>
          <w:rFonts w:ascii="黑体" w:hAnsi="黑体" w:eastAsia="黑体" w:cs="楷体"/>
          <w:kern w:val="2"/>
          <w:sz w:val="32"/>
          <w:szCs w:val="32"/>
        </w:rPr>
        <w:t>六</w:t>
      </w:r>
      <w:r>
        <w:rPr>
          <w:rFonts w:hint="eastAsia" w:ascii="黑体" w:hAnsi="黑体" w:eastAsia="黑体" w:cs="楷体"/>
          <w:kern w:val="2"/>
          <w:sz w:val="32"/>
          <w:szCs w:val="32"/>
        </w:rPr>
        <w:t xml:space="preserve">条 </w:t>
      </w:r>
      <w:r>
        <w:rPr>
          <w:rFonts w:hint="eastAsia" w:ascii="仿宋_GB2312" w:hAnsi="仿宋" w:eastAsia="仿宋_GB2312"/>
          <w:sz w:val="32"/>
          <w:szCs w:val="32"/>
        </w:rPr>
        <w:t>任何单位或者个人不得擅自修改审查合格的施工图。确需</w:t>
      </w:r>
      <w:r>
        <w:rPr>
          <w:rFonts w:ascii="仿宋_GB2312" w:hAnsi="仿宋" w:eastAsia="仿宋_GB2312"/>
          <w:sz w:val="32"/>
          <w:szCs w:val="32"/>
        </w:rPr>
        <w:t>修改</w:t>
      </w:r>
      <w:r>
        <w:rPr>
          <w:rFonts w:hint="eastAsia" w:ascii="仿宋_GB2312" w:hAnsi="仿宋" w:eastAsia="仿宋_GB2312" w:cs="宋体"/>
          <w:sz w:val="32"/>
          <w:szCs w:val="32"/>
        </w:rPr>
        <w:t>的，按规定履行变更设计程序；修改涉及本办法第十二条规定内容的，应对修改内容进行审查。</w:t>
      </w:r>
    </w:p>
    <w:p>
      <w:pPr>
        <w:shd w:val="clear" w:color="auto" w:fill="FFFFFF"/>
        <w:spacing w:line="579" w:lineRule="exact"/>
        <w:ind w:firstLine="640" w:firstLineChars="200"/>
        <w:rPr>
          <w:rFonts w:hint="eastAsia" w:ascii="仿宋_GB2312" w:hAnsi="仿宋_GB2312" w:eastAsia="仿宋_GB2312" w:cs="仿宋_GB2312"/>
          <w:sz w:val="32"/>
          <w:szCs w:val="32"/>
        </w:rPr>
      </w:pPr>
      <w:r>
        <w:rPr>
          <w:rFonts w:hint="eastAsia" w:ascii="黑体" w:hAnsi="黑体" w:eastAsia="黑体" w:cs="楷体"/>
          <w:sz w:val="32"/>
          <w:szCs w:val="32"/>
        </w:rPr>
        <w:t>第</w:t>
      </w:r>
      <w:r>
        <w:rPr>
          <w:rFonts w:ascii="黑体" w:hAnsi="黑体" w:eastAsia="黑体" w:cs="楷体"/>
          <w:sz w:val="32"/>
          <w:szCs w:val="32"/>
        </w:rPr>
        <w:t>十七</w:t>
      </w:r>
      <w:r>
        <w:rPr>
          <w:rFonts w:hint="eastAsia" w:ascii="黑体" w:hAnsi="黑体" w:eastAsia="黑体" w:cs="楷体"/>
          <w:sz w:val="32"/>
          <w:szCs w:val="32"/>
        </w:rPr>
        <w:t xml:space="preserve">条 </w:t>
      </w:r>
      <w:r>
        <w:rPr>
          <w:rFonts w:hint="eastAsia" w:ascii="仿宋_GB2312" w:hAnsi="仿宋_GB2312" w:eastAsia="仿宋_GB2312" w:cs="仿宋_GB2312"/>
          <w:sz w:val="32"/>
          <w:szCs w:val="32"/>
        </w:rPr>
        <w:t>施工图审查合格后，建设单位应</w:t>
      </w:r>
      <w:r>
        <w:rPr>
          <w:rFonts w:ascii="仿宋_GB2312" w:hAnsi="仿宋_GB2312" w:eastAsia="仿宋_GB2312" w:cs="仿宋_GB2312"/>
          <w:sz w:val="32"/>
          <w:szCs w:val="32"/>
        </w:rPr>
        <w:t>在办理工程质量监督手续前，</w:t>
      </w:r>
      <w:r>
        <w:rPr>
          <w:rFonts w:ascii="仿宋_GB2312" w:hAnsi="仿宋" w:eastAsia="仿宋_GB2312"/>
          <w:sz w:val="32"/>
          <w:szCs w:val="32"/>
        </w:rPr>
        <w:t>按规定填写《</w:t>
      </w:r>
      <w:r>
        <w:rPr>
          <w:rFonts w:hint="eastAsia" w:ascii="仿宋_GB2312" w:hAnsi="仿宋" w:eastAsia="仿宋_GB2312" w:cs="宋体"/>
          <w:kern w:val="0"/>
          <w:sz w:val="32"/>
          <w:szCs w:val="32"/>
        </w:rPr>
        <w:t>铁路建设工程施工图设计文件审查备案申请表》（附件2）并提交相关资料，</w:t>
      </w:r>
      <w:r>
        <w:rPr>
          <w:rFonts w:ascii="仿宋_GB2312" w:hAnsi="仿宋_GB2312" w:eastAsia="仿宋_GB2312" w:cs="仿宋_GB2312"/>
          <w:sz w:val="32"/>
          <w:szCs w:val="32"/>
        </w:rPr>
        <w:t>向地区</w:t>
      </w:r>
      <w:r>
        <w:rPr>
          <w:rFonts w:hint="eastAsia" w:ascii="仿宋_GB2312" w:hAnsi="仿宋_GB2312" w:eastAsia="仿宋_GB2312" w:cs="仿宋_GB2312"/>
          <w:sz w:val="32"/>
          <w:szCs w:val="32"/>
        </w:rPr>
        <w:t>铁路监</w:t>
      </w:r>
      <w:r>
        <w:rPr>
          <w:rFonts w:ascii="仿宋_GB2312" w:hAnsi="仿宋_GB2312" w:eastAsia="仿宋_GB2312" w:cs="仿宋_GB2312"/>
          <w:sz w:val="32"/>
          <w:szCs w:val="32"/>
        </w:rPr>
        <w:t>督</w:t>
      </w:r>
      <w:r>
        <w:rPr>
          <w:rFonts w:hint="eastAsia" w:ascii="仿宋_GB2312" w:hAnsi="仿宋_GB2312" w:eastAsia="仿宋_GB2312" w:cs="仿宋_GB2312"/>
          <w:sz w:val="32"/>
          <w:szCs w:val="32"/>
        </w:rPr>
        <w:t>管</w:t>
      </w:r>
      <w:r>
        <w:rPr>
          <w:rFonts w:ascii="仿宋_GB2312" w:hAnsi="仿宋_GB2312" w:eastAsia="仿宋_GB2312" w:cs="仿宋_GB2312"/>
          <w:sz w:val="32"/>
          <w:szCs w:val="32"/>
        </w:rPr>
        <w:t>理局</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或</w:t>
      </w:r>
      <w:r>
        <w:rPr>
          <w:rFonts w:hint="eastAsia" w:ascii="仿宋_GB2312" w:hAnsi="仿宋_GB2312" w:eastAsia="仿宋_GB2312" w:cs="仿宋_GB2312"/>
          <w:sz w:val="32"/>
          <w:szCs w:val="32"/>
        </w:rPr>
        <w:t>监督机构）</w:t>
      </w:r>
      <w:r>
        <w:rPr>
          <w:rFonts w:ascii="仿宋_GB2312" w:hAnsi="仿宋_GB2312" w:eastAsia="仿宋_GB2312" w:cs="仿宋_GB2312"/>
          <w:sz w:val="32"/>
          <w:szCs w:val="32"/>
        </w:rPr>
        <w:t>申请</w:t>
      </w:r>
      <w:r>
        <w:rPr>
          <w:rFonts w:hint="eastAsia" w:ascii="仿宋_GB2312" w:hAnsi="仿宋_GB2312" w:eastAsia="仿宋_GB2312" w:cs="仿宋_GB2312"/>
          <w:sz w:val="32"/>
          <w:szCs w:val="32"/>
        </w:rPr>
        <w:t>备案</w:t>
      </w:r>
      <w:r>
        <w:rPr>
          <w:rFonts w:hint="eastAsia" w:ascii="仿宋_GB2312" w:hAnsi="仿宋_GB2312" w:eastAsia="仿宋_GB2312" w:cs="仿宋_GB2312"/>
          <w:kern w:val="2"/>
          <w:sz w:val="32"/>
          <w:szCs w:val="32"/>
        </w:rPr>
        <w:t>。备案资料齐全、审查结论明确的予以备案；不符合要求的，应及时通知建设单位补充资料后重新备案</w:t>
      </w:r>
      <w:r>
        <w:rPr>
          <w:rFonts w:hint="eastAsia" w:ascii="仿宋_GB2312" w:hAnsi="仿宋_GB2312" w:eastAsia="仿宋_GB2312" w:cs="仿宋_GB2312"/>
          <w:sz w:val="32"/>
          <w:szCs w:val="32"/>
        </w:rPr>
        <w:t>。</w:t>
      </w:r>
    </w:p>
    <w:p>
      <w:pPr>
        <w:shd w:val="clear" w:color="auto" w:fill="FFFFFF"/>
        <w:spacing w:line="579" w:lineRule="exact"/>
        <w:ind w:firstLine="640" w:firstLineChars="200"/>
        <w:rPr>
          <w:rFonts w:ascii="仿宋_GB2312" w:hAnsi="仿宋" w:eastAsia="仿宋_GB2312"/>
          <w:sz w:val="32"/>
          <w:szCs w:val="32"/>
        </w:rPr>
      </w:pPr>
      <w:r>
        <w:rPr>
          <w:rFonts w:hint="eastAsia" w:ascii="仿宋_GB2312" w:hAnsi="仿宋" w:eastAsia="仿宋_GB2312" w:cs="宋体"/>
          <w:kern w:val="0"/>
          <w:sz w:val="32"/>
          <w:szCs w:val="32"/>
        </w:rPr>
        <w:t>首次备案手续可与工</w:t>
      </w:r>
      <w:r>
        <w:rPr>
          <w:rFonts w:ascii="仿宋_GB2312" w:hAnsi="仿宋_GB2312" w:eastAsia="仿宋_GB2312" w:cs="仿宋_GB2312"/>
          <w:sz w:val="32"/>
          <w:szCs w:val="32"/>
        </w:rPr>
        <w:t>程质量</w:t>
      </w:r>
      <w:r>
        <w:rPr>
          <w:rFonts w:hint="eastAsia" w:ascii="仿宋_GB2312" w:hAnsi="仿宋_GB2312" w:eastAsia="仿宋_GB2312" w:cs="仿宋_GB2312"/>
          <w:sz w:val="32"/>
          <w:szCs w:val="32"/>
        </w:rPr>
        <w:t>监督手续合并办理</w:t>
      </w:r>
      <w:r>
        <w:rPr>
          <w:rFonts w:hint="eastAsia" w:ascii="仿宋_GB2312" w:hAnsi="仿宋" w:eastAsia="仿宋_GB2312"/>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黑体" w:hAnsi="黑体" w:eastAsia="黑体" w:cs="楷体"/>
          <w:kern w:val="2"/>
          <w:sz w:val="32"/>
          <w:szCs w:val="32"/>
        </w:rPr>
        <w:t>第</w:t>
      </w:r>
      <w:r>
        <w:rPr>
          <w:rFonts w:ascii="黑体" w:hAnsi="黑体" w:eastAsia="黑体" w:cs="楷体"/>
          <w:kern w:val="2"/>
          <w:sz w:val="32"/>
          <w:szCs w:val="32"/>
        </w:rPr>
        <w:t>十八</w:t>
      </w:r>
      <w:r>
        <w:rPr>
          <w:rFonts w:hint="eastAsia" w:ascii="黑体" w:hAnsi="黑体" w:eastAsia="黑体" w:cs="楷体"/>
          <w:kern w:val="2"/>
          <w:sz w:val="32"/>
          <w:szCs w:val="32"/>
        </w:rPr>
        <w:t xml:space="preserve">条 </w:t>
      </w:r>
      <w:r>
        <w:rPr>
          <w:rFonts w:hint="eastAsia" w:ascii="仿宋_GB2312" w:hAnsi="仿宋" w:eastAsia="仿宋_GB2312"/>
          <w:sz w:val="32"/>
          <w:szCs w:val="32"/>
        </w:rPr>
        <w:t>铁路工程监管</w:t>
      </w:r>
      <w:r>
        <w:rPr>
          <w:rFonts w:ascii="仿宋_GB2312" w:hAnsi="仿宋" w:eastAsia="仿宋_GB2312"/>
          <w:sz w:val="32"/>
          <w:szCs w:val="32"/>
        </w:rPr>
        <w:t>部门</w:t>
      </w:r>
      <w:r>
        <w:rPr>
          <w:rFonts w:hint="eastAsia" w:ascii="仿宋_GB2312" w:hAnsi="仿宋" w:eastAsia="仿宋_GB2312"/>
          <w:sz w:val="32"/>
          <w:szCs w:val="32"/>
        </w:rPr>
        <w:t>应及时</w:t>
      </w:r>
      <w:r>
        <w:rPr>
          <w:rFonts w:ascii="仿宋_GB2312" w:hAnsi="仿宋" w:eastAsia="仿宋_GB2312"/>
          <w:sz w:val="32"/>
          <w:szCs w:val="32"/>
        </w:rPr>
        <w:t>建立铁路</w:t>
      </w:r>
      <w:r>
        <w:rPr>
          <w:rFonts w:hint="eastAsia" w:ascii="仿宋_GB2312" w:hAnsi="仿宋" w:eastAsia="仿宋_GB2312"/>
          <w:sz w:val="32"/>
          <w:szCs w:val="32"/>
        </w:rPr>
        <w:t>建设</w:t>
      </w:r>
      <w:r>
        <w:rPr>
          <w:rFonts w:ascii="仿宋_GB2312" w:hAnsi="仿宋" w:eastAsia="仿宋_GB2312"/>
          <w:sz w:val="32"/>
          <w:szCs w:val="32"/>
        </w:rPr>
        <w:t>项目施工图</w:t>
      </w:r>
      <w:r>
        <w:rPr>
          <w:rFonts w:hint="eastAsia" w:ascii="仿宋_GB2312" w:hAnsi="仿宋" w:eastAsia="仿宋_GB2312"/>
          <w:sz w:val="32"/>
          <w:szCs w:val="32"/>
        </w:rPr>
        <w:t>设</w:t>
      </w:r>
      <w:r>
        <w:rPr>
          <w:rFonts w:hint="eastAsia" w:ascii="仿宋_GB2312" w:hAnsi="仿宋" w:eastAsia="仿宋_GB2312" w:cs="宋体"/>
          <w:sz w:val="32"/>
          <w:szCs w:val="32"/>
          <w:lang w:val="en-US"/>
        </w:rPr>
        <w:t>计文件</w:t>
      </w:r>
      <w:r>
        <w:rPr>
          <w:rFonts w:hint="eastAsia" w:ascii="仿宋_GB2312" w:hAnsi="仿宋" w:eastAsia="仿宋_GB2312"/>
          <w:sz w:val="32"/>
          <w:szCs w:val="32"/>
        </w:rPr>
        <w:t>审查情况信息台账。</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审查机构应当建立、健全审查</w:t>
      </w:r>
      <w:r>
        <w:rPr>
          <w:rFonts w:ascii="仿宋_GB2312" w:hAnsi="仿宋" w:eastAsia="仿宋_GB2312"/>
          <w:sz w:val="32"/>
          <w:szCs w:val="32"/>
        </w:rPr>
        <w:t>管理</w:t>
      </w:r>
      <w:r>
        <w:rPr>
          <w:rFonts w:hint="eastAsia" w:ascii="仿宋_GB2312" w:hAnsi="仿宋" w:eastAsia="仿宋_GB2312"/>
          <w:sz w:val="32"/>
          <w:szCs w:val="32"/>
        </w:rPr>
        <w:t>制度。</w:t>
      </w:r>
      <w:r>
        <w:rPr>
          <w:rFonts w:ascii="仿宋_GB2312" w:hAnsi="仿宋" w:eastAsia="仿宋_GB2312"/>
          <w:sz w:val="32"/>
          <w:szCs w:val="32"/>
        </w:rPr>
        <w:t>及时</w:t>
      </w:r>
      <w:r>
        <w:rPr>
          <w:rFonts w:hint="eastAsia" w:ascii="仿宋_GB2312" w:hAnsi="仿宋" w:eastAsia="仿宋_GB2312"/>
          <w:sz w:val="32"/>
          <w:szCs w:val="32"/>
        </w:rPr>
        <w:t>归档保存审查</w:t>
      </w:r>
      <w:r>
        <w:rPr>
          <w:rFonts w:ascii="仿宋_GB2312" w:hAnsi="仿宋" w:eastAsia="仿宋_GB2312"/>
          <w:sz w:val="32"/>
          <w:szCs w:val="32"/>
        </w:rPr>
        <w:t>工作</w:t>
      </w:r>
      <w:r>
        <w:rPr>
          <w:rFonts w:hint="eastAsia" w:ascii="仿宋_GB2312" w:hAnsi="仿宋" w:eastAsia="仿宋_GB2312"/>
          <w:sz w:val="32"/>
          <w:szCs w:val="32"/>
        </w:rPr>
        <w:t>有关资料。</w:t>
      </w:r>
    </w:p>
    <w:p>
      <w:pPr>
        <w:pStyle w:val="6"/>
        <w:shd w:val="clear" w:color="auto" w:fill="FFFFFF"/>
        <w:spacing w:before="0" w:beforeAutospacing="0" w:after="0" w:afterAutospacing="0" w:line="579" w:lineRule="exact"/>
        <w:ind w:firstLine="640" w:firstLineChars="200"/>
        <w:jc w:val="both"/>
        <w:rPr>
          <w:rFonts w:ascii="仿宋_GB2312" w:hAnsi="仿宋" w:eastAsia="仿宋_GB2312"/>
          <w:sz w:val="32"/>
          <w:szCs w:val="32"/>
        </w:rPr>
      </w:pPr>
      <w:r>
        <w:rPr>
          <w:rFonts w:hint="eastAsia" w:ascii="黑体" w:hAnsi="黑体" w:eastAsia="黑体" w:cs="楷体"/>
          <w:kern w:val="2"/>
          <w:sz w:val="32"/>
          <w:szCs w:val="32"/>
        </w:rPr>
        <w:t>第</w:t>
      </w:r>
      <w:r>
        <w:rPr>
          <w:rFonts w:ascii="黑体" w:hAnsi="黑体" w:eastAsia="黑体" w:cs="楷体"/>
          <w:kern w:val="2"/>
          <w:sz w:val="32"/>
          <w:szCs w:val="32"/>
        </w:rPr>
        <w:t>十九</w:t>
      </w:r>
      <w:r>
        <w:rPr>
          <w:rFonts w:hint="eastAsia" w:ascii="黑体" w:hAnsi="黑体" w:eastAsia="黑体" w:cs="楷体"/>
          <w:kern w:val="2"/>
          <w:sz w:val="32"/>
          <w:szCs w:val="32"/>
        </w:rPr>
        <w:t xml:space="preserve">条 </w:t>
      </w:r>
      <w:r>
        <w:rPr>
          <w:rFonts w:hint="eastAsia" w:ascii="仿宋_GB2312" w:hAnsi="仿宋" w:eastAsia="仿宋_GB2312"/>
          <w:sz w:val="32"/>
          <w:szCs w:val="32"/>
        </w:rPr>
        <w:t>铁路工程监管部门依法</w:t>
      </w:r>
      <w:r>
        <w:rPr>
          <w:rFonts w:ascii="仿宋_GB2312" w:hAnsi="仿宋" w:eastAsia="仿宋_GB2312"/>
          <w:sz w:val="32"/>
          <w:szCs w:val="32"/>
        </w:rPr>
        <w:t>负责</w:t>
      </w:r>
      <w:r>
        <w:rPr>
          <w:rFonts w:hint="eastAsia" w:ascii="仿宋_GB2312" w:hAnsi="仿宋" w:eastAsia="仿宋_GB2312"/>
          <w:sz w:val="32"/>
          <w:szCs w:val="32"/>
        </w:rPr>
        <w:t>铁路建设工程施工图设计文件审查工作</w:t>
      </w:r>
      <w:r>
        <w:rPr>
          <w:rFonts w:ascii="仿宋_GB2312" w:hAnsi="仿宋" w:eastAsia="仿宋_GB2312"/>
          <w:sz w:val="32"/>
          <w:szCs w:val="32"/>
        </w:rPr>
        <w:t>的</w:t>
      </w:r>
      <w:r>
        <w:rPr>
          <w:rFonts w:hint="eastAsia" w:ascii="仿宋_GB2312" w:hAnsi="仿宋" w:eastAsia="仿宋_GB2312"/>
          <w:sz w:val="32"/>
          <w:szCs w:val="32"/>
        </w:rPr>
        <w:t>监督检查，有权要求被检查的审查机构及</w:t>
      </w:r>
      <w:r>
        <w:rPr>
          <w:rFonts w:ascii="仿宋_GB2312" w:hAnsi="仿宋" w:eastAsia="仿宋_GB2312"/>
          <w:sz w:val="32"/>
          <w:szCs w:val="32"/>
        </w:rPr>
        <w:t>相关单位</w:t>
      </w:r>
      <w:r>
        <w:rPr>
          <w:rFonts w:hint="eastAsia" w:ascii="仿宋_GB2312" w:hAnsi="仿宋" w:eastAsia="仿宋_GB2312"/>
          <w:sz w:val="32"/>
          <w:szCs w:val="32"/>
        </w:rPr>
        <w:t>提供施工图设计文件审查的有关文件和有关资料。</w:t>
      </w:r>
    </w:p>
    <w:p>
      <w:pPr>
        <w:pStyle w:val="6"/>
        <w:shd w:val="clear" w:color="auto" w:fill="FFFFFF"/>
        <w:spacing w:before="0" w:beforeAutospacing="0" w:after="0" w:afterAutospacing="0" w:line="579" w:lineRule="exact"/>
        <w:ind w:firstLine="640" w:firstLineChars="200"/>
        <w:jc w:val="both"/>
        <w:rPr>
          <w:rFonts w:ascii="仿宋_GB2312" w:hAnsi="黑体" w:eastAsia="仿宋_GB2312" w:cs="楷体"/>
          <w:kern w:val="2"/>
          <w:sz w:val="32"/>
          <w:szCs w:val="32"/>
        </w:rPr>
      </w:pPr>
      <w:r>
        <w:rPr>
          <w:rFonts w:hint="eastAsia" w:ascii="黑体" w:hAnsi="黑体" w:eastAsia="黑体" w:cs="楷体"/>
          <w:sz w:val="32"/>
          <w:szCs w:val="32"/>
        </w:rPr>
        <w:t>第</w:t>
      </w:r>
      <w:r>
        <w:rPr>
          <w:rFonts w:ascii="黑体" w:hAnsi="黑体" w:eastAsia="黑体" w:cs="楷体"/>
          <w:sz w:val="32"/>
          <w:szCs w:val="32"/>
        </w:rPr>
        <w:t>二十条</w:t>
      </w:r>
      <w:r>
        <w:rPr>
          <w:rFonts w:hint="eastAsia" w:ascii="黑体" w:hAnsi="黑体" w:eastAsia="黑体" w:cs="楷体"/>
          <w:sz w:val="32"/>
          <w:szCs w:val="32"/>
        </w:rPr>
        <w:t xml:space="preserve"> </w:t>
      </w:r>
      <w:r>
        <w:rPr>
          <w:rFonts w:hint="eastAsia" w:ascii="仿宋_GB2312" w:hAnsi="黑体" w:eastAsia="仿宋_GB2312" w:cs="楷体"/>
          <w:kern w:val="2"/>
          <w:sz w:val="32"/>
          <w:szCs w:val="32"/>
        </w:rPr>
        <w:t>审查</w:t>
      </w:r>
      <w:r>
        <w:rPr>
          <w:rFonts w:ascii="仿宋_GB2312" w:hAnsi="黑体" w:eastAsia="仿宋_GB2312" w:cs="楷体"/>
          <w:kern w:val="2"/>
          <w:sz w:val="32"/>
          <w:szCs w:val="32"/>
        </w:rPr>
        <w:t>工作存在</w:t>
      </w:r>
      <w:r>
        <w:rPr>
          <w:rFonts w:hint="eastAsia" w:ascii="仿宋_GB2312" w:hAnsi="黑体" w:eastAsia="仿宋_GB2312" w:cs="楷体"/>
          <w:kern w:val="2"/>
          <w:sz w:val="32"/>
          <w:szCs w:val="32"/>
        </w:rPr>
        <w:t>下列行为之一的，</w:t>
      </w:r>
      <w:r>
        <w:rPr>
          <w:rFonts w:ascii="仿宋_GB2312" w:hAnsi="黑体" w:eastAsia="仿宋_GB2312" w:cs="楷体"/>
          <w:kern w:val="2"/>
          <w:sz w:val="32"/>
          <w:szCs w:val="32"/>
        </w:rPr>
        <w:t>责令改正，</w:t>
      </w:r>
      <w:r>
        <w:rPr>
          <w:rFonts w:hint="eastAsia" w:ascii="仿宋_GB2312" w:hAnsi="黑体" w:eastAsia="仿宋_GB2312" w:cs="楷体"/>
          <w:kern w:val="2"/>
          <w:sz w:val="32"/>
          <w:szCs w:val="32"/>
        </w:rPr>
        <w:t>视情节轻重给予通报批评</w:t>
      </w:r>
      <w:r>
        <w:rPr>
          <w:rFonts w:ascii="仿宋_GB2312" w:hAnsi="黑体" w:eastAsia="仿宋_GB2312" w:cs="楷体"/>
          <w:kern w:val="2"/>
          <w:sz w:val="32"/>
          <w:szCs w:val="32"/>
        </w:rPr>
        <w:t>、约谈</w:t>
      </w:r>
      <w:r>
        <w:rPr>
          <w:rFonts w:hint="eastAsia" w:ascii="仿宋_GB2312" w:hAnsi="黑体" w:eastAsia="仿宋_GB2312" w:cs="楷体"/>
          <w:kern w:val="2"/>
          <w:sz w:val="32"/>
          <w:szCs w:val="32"/>
        </w:rPr>
        <w:t>等处理；符合</w:t>
      </w:r>
      <w:r>
        <w:rPr>
          <w:rFonts w:ascii="仿宋_GB2312" w:hAnsi="黑体" w:eastAsia="仿宋_GB2312" w:cs="楷体"/>
          <w:kern w:val="2"/>
          <w:sz w:val="32"/>
          <w:szCs w:val="32"/>
        </w:rPr>
        <w:t>行政</w:t>
      </w:r>
      <w:r>
        <w:rPr>
          <w:rFonts w:hint="eastAsia" w:ascii="仿宋_GB2312" w:hAnsi="黑体" w:eastAsia="仿宋_GB2312" w:cs="楷体"/>
          <w:kern w:val="2"/>
          <w:sz w:val="32"/>
          <w:szCs w:val="32"/>
        </w:rPr>
        <w:t>处罚规定的予以处罚；构成犯罪的，移交司法部门处理。</w:t>
      </w:r>
    </w:p>
    <w:p>
      <w:pPr>
        <w:pStyle w:val="6"/>
        <w:shd w:val="clear" w:color="auto" w:fill="FFFFFF"/>
        <w:spacing w:before="0" w:beforeAutospacing="0" w:after="0" w:afterAutospacing="0" w:line="579" w:lineRule="exact"/>
        <w:ind w:firstLine="640" w:firstLineChars="200"/>
        <w:jc w:val="both"/>
        <w:rPr>
          <w:rFonts w:ascii="仿宋_GB2312" w:hAnsi="黑体" w:eastAsia="仿宋_GB2312" w:cs="楷体"/>
          <w:kern w:val="2"/>
          <w:sz w:val="32"/>
          <w:szCs w:val="32"/>
        </w:rPr>
      </w:pPr>
      <w:r>
        <w:rPr>
          <w:rFonts w:ascii="仿宋_GB2312" w:hAnsi="黑体" w:eastAsia="仿宋_GB2312" w:cs="楷体"/>
          <w:kern w:val="2"/>
          <w:sz w:val="32"/>
          <w:szCs w:val="32"/>
        </w:rPr>
        <w:t>（一）施工图设计文件未经审查或审查未通过，擅自交付使用的；</w:t>
      </w:r>
    </w:p>
    <w:p>
      <w:pPr>
        <w:pStyle w:val="6"/>
        <w:shd w:val="clear" w:color="auto" w:fill="FFFFFF"/>
        <w:spacing w:before="0" w:beforeAutospacing="0" w:after="0" w:afterAutospacing="0" w:line="579" w:lineRule="exact"/>
        <w:ind w:firstLine="640" w:firstLineChars="200"/>
        <w:jc w:val="both"/>
        <w:rPr>
          <w:rFonts w:ascii="仿宋_GB2312" w:hAnsi="黑体" w:eastAsia="仿宋_GB2312" w:cs="楷体"/>
          <w:kern w:val="2"/>
          <w:sz w:val="32"/>
          <w:szCs w:val="32"/>
        </w:rPr>
      </w:pPr>
      <w:r>
        <w:rPr>
          <w:rFonts w:hint="eastAsia" w:ascii="仿宋_GB2312" w:hAnsi="黑体" w:eastAsia="仿宋_GB2312" w:cs="楷体"/>
          <w:kern w:val="2"/>
          <w:sz w:val="32"/>
          <w:szCs w:val="32"/>
        </w:rPr>
        <w:t>（</w:t>
      </w:r>
      <w:r>
        <w:rPr>
          <w:rFonts w:ascii="仿宋_GB2312" w:hAnsi="黑体" w:eastAsia="仿宋_GB2312" w:cs="楷体"/>
          <w:kern w:val="2"/>
          <w:sz w:val="32"/>
          <w:szCs w:val="32"/>
        </w:rPr>
        <w:t>二</w:t>
      </w:r>
      <w:r>
        <w:rPr>
          <w:rFonts w:hint="eastAsia" w:ascii="仿宋_GB2312" w:hAnsi="黑体" w:eastAsia="仿宋_GB2312" w:cs="楷体"/>
          <w:kern w:val="2"/>
          <w:sz w:val="32"/>
          <w:szCs w:val="32"/>
        </w:rPr>
        <w:t>）</w:t>
      </w:r>
      <w:r>
        <w:rPr>
          <w:rFonts w:ascii="仿宋_GB2312" w:hAnsi="黑体" w:eastAsia="仿宋_GB2312" w:cs="楷体"/>
          <w:kern w:val="2"/>
          <w:sz w:val="32"/>
          <w:szCs w:val="32"/>
        </w:rPr>
        <w:t>选择不符合条件审查机构或</w:t>
      </w:r>
      <w:r>
        <w:rPr>
          <w:rFonts w:hint="eastAsia" w:ascii="仿宋_GB2312" w:hAnsi="黑体" w:eastAsia="仿宋_GB2312" w:cs="楷体"/>
          <w:kern w:val="2"/>
          <w:sz w:val="32"/>
          <w:szCs w:val="32"/>
        </w:rPr>
        <w:t>超越本单位设计资质承揽施工图审查业务</w:t>
      </w:r>
      <w:r>
        <w:rPr>
          <w:rFonts w:ascii="仿宋_GB2312" w:hAnsi="黑体" w:eastAsia="仿宋_GB2312" w:cs="楷体"/>
          <w:kern w:val="2"/>
          <w:sz w:val="32"/>
          <w:szCs w:val="32"/>
        </w:rPr>
        <w:t>的</w:t>
      </w:r>
      <w:r>
        <w:rPr>
          <w:rFonts w:hint="eastAsia" w:ascii="仿宋_GB2312" w:hAnsi="黑体" w:eastAsia="仿宋_GB2312" w:cs="楷体"/>
          <w:kern w:val="2"/>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黑体" w:eastAsia="仿宋_GB2312" w:cs="楷体"/>
          <w:kern w:val="2"/>
          <w:sz w:val="32"/>
          <w:szCs w:val="32"/>
        </w:rPr>
      </w:pPr>
      <w:r>
        <w:rPr>
          <w:rFonts w:hint="eastAsia" w:ascii="仿宋_GB2312" w:hAnsi="黑体" w:eastAsia="仿宋_GB2312" w:cs="楷体"/>
          <w:kern w:val="2"/>
          <w:sz w:val="32"/>
          <w:szCs w:val="32"/>
        </w:rPr>
        <w:t>（</w:t>
      </w:r>
      <w:r>
        <w:rPr>
          <w:rFonts w:ascii="仿宋_GB2312" w:hAnsi="黑体" w:eastAsia="仿宋_GB2312" w:cs="楷体"/>
          <w:kern w:val="2"/>
          <w:sz w:val="32"/>
          <w:szCs w:val="32"/>
        </w:rPr>
        <w:t>三</w:t>
      </w:r>
      <w:r>
        <w:rPr>
          <w:rFonts w:hint="eastAsia" w:ascii="仿宋_GB2312" w:hAnsi="黑体" w:eastAsia="仿宋_GB2312" w:cs="楷体"/>
          <w:kern w:val="2"/>
          <w:sz w:val="32"/>
          <w:szCs w:val="32"/>
        </w:rPr>
        <w:t>）转让施工图设计文件审查业务</w:t>
      </w:r>
      <w:r>
        <w:rPr>
          <w:rFonts w:ascii="仿宋_GB2312" w:hAnsi="黑体" w:eastAsia="仿宋_GB2312" w:cs="楷体"/>
          <w:kern w:val="2"/>
          <w:sz w:val="32"/>
          <w:szCs w:val="32"/>
        </w:rPr>
        <w:t>的</w:t>
      </w:r>
      <w:r>
        <w:rPr>
          <w:rFonts w:hint="eastAsia" w:ascii="仿宋_GB2312" w:hAnsi="黑体" w:eastAsia="仿宋_GB2312" w:cs="楷体"/>
          <w:kern w:val="2"/>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黑体" w:eastAsia="仿宋_GB2312" w:cs="楷体"/>
          <w:kern w:val="2"/>
          <w:sz w:val="32"/>
          <w:szCs w:val="32"/>
        </w:rPr>
      </w:pPr>
      <w:r>
        <w:rPr>
          <w:rFonts w:hint="eastAsia" w:ascii="仿宋_GB2312" w:hAnsi="黑体" w:eastAsia="仿宋_GB2312" w:cs="楷体"/>
          <w:kern w:val="2"/>
          <w:sz w:val="32"/>
          <w:szCs w:val="32"/>
        </w:rPr>
        <w:t>（</w:t>
      </w:r>
      <w:r>
        <w:rPr>
          <w:rFonts w:ascii="仿宋_GB2312" w:hAnsi="黑体" w:eastAsia="仿宋_GB2312" w:cs="楷体"/>
          <w:kern w:val="2"/>
          <w:sz w:val="32"/>
          <w:szCs w:val="32"/>
        </w:rPr>
        <w:t>四</w:t>
      </w:r>
      <w:r>
        <w:rPr>
          <w:rFonts w:hint="eastAsia" w:ascii="仿宋_GB2312" w:hAnsi="黑体" w:eastAsia="仿宋_GB2312" w:cs="楷体"/>
          <w:kern w:val="2"/>
          <w:sz w:val="32"/>
          <w:szCs w:val="32"/>
        </w:rPr>
        <w:t>）聘用不符合条件的</w:t>
      </w:r>
      <w:r>
        <w:rPr>
          <w:rFonts w:ascii="仿宋_GB2312" w:hAnsi="黑体" w:eastAsia="仿宋_GB2312" w:cs="楷体"/>
          <w:kern w:val="2"/>
          <w:sz w:val="32"/>
          <w:szCs w:val="32"/>
        </w:rPr>
        <w:t>审查</w:t>
      </w:r>
      <w:r>
        <w:rPr>
          <w:rFonts w:hint="eastAsia" w:ascii="仿宋_GB2312" w:hAnsi="黑体" w:eastAsia="仿宋_GB2312" w:cs="楷体"/>
          <w:kern w:val="2"/>
          <w:sz w:val="32"/>
          <w:szCs w:val="32"/>
        </w:rPr>
        <w:t>人员从事审查</w:t>
      </w:r>
      <w:r>
        <w:rPr>
          <w:rFonts w:ascii="仿宋_GB2312" w:hAnsi="黑体" w:eastAsia="仿宋_GB2312" w:cs="楷体"/>
          <w:kern w:val="2"/>
          <w:sz w:val="32"/>
          <w:szCs w:val="32"/>
        </w:rPr>
        <w:t>工作的</w:t>
      </w:r>
      <w:r>
        <w:rPr>
          <w:rFonts w:hint="eastAsia" w:ascii="仿宋_GB2312" w:hAnsi="黑体" w:eastAsia="仿宋_GB2312" w:cs="楷体"/>
          <w:kern w:val="2"/>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黑体" w:eastAsia="仿宋_GB2312" w:cs="楷体"/>
          <w:kern w:val="2"/>
          <w:sz w:val="32"/>
          <w:szCs w:val="32"/>
        </w:rPr>
      </w:pPr>
      <w:r>
        <w:rPr>
          <w:rFonts w:hint="eastAsia" w:ascii="仿宋_GB2312" w:hAnsi="黑体" w:eastAsia="仿宋_GB2312" w:cs="楷体"/>
          <w:kern w:val="2"/>
          <w:sz w:val="32"/>
          <w:szCs w:val="32"/>
        </w:rPr>
        <w:t>（</w:t>
      </w:r>
      <w:r>
        <w:rPr>
          <w:rFonts w:ascii="仿宋_GB2312" w:hAnsi="黑体" w:eastAsia="仿宋_GB2312" w:cs="楷体"/>
          <w:kern w:val="2"/>
          <w:sz w:val="32"/>
          <w:szCs w:val="32"/>
        </w:rPr>
        <w:t>五</w:t>
      </w:r>
      <w:r>
        <w:rPr>
          <w:rFonts w:hint="eastAsia" w:ascii="仿宋_GB2312" w:hAnsi="黑体" w:eastAsia="仿宋_GB2312" w:cs="楷体"/>
          <w:kern w:val="2"/>
          <w:sz w:val="32"/>
          <w:szCs w:val="32"/>
        </w:rPr>
        <w:t>）未在</w:t>
      </w:r>
      <w:r>
        <w:rPr>
          <w:rFonts w:ascii="仿宋_GB2312" w:hAnsi="黑体" w:eastAsia="仿宋_GB2312" w:cs="楷体"/>
          <w:kern w:val="2"/>
          <w:sz w:val="32"/>
          <w:szCs w:val="32"/>
        </w:rPr>
        <w:t>审查合格的</w:t>
      </w:r>
      <w:r>
        <w:rPr>
          <w:rFonts w:hint="eastAsia" w:ascii="仿宋_GB2312" w:hAnsi="黑体" w:eastAsia="仿宋_GB2312" w:cs="楷体"/>
          <w:kern w:val="2"/>
          <w:sz w:val="32"/>
          <w:szCs w:val="32"/>
        </w:rPr>
        <w:t>施工图设计文件上盖章</w:t>
      </w:r>
      <w:r>
        <w:rPr>
          <w:rFonts w:ascii="仿宋_GB2312" w:hAnsi="黑体" w:eastAsia="仿宋_GB2312" w:cs="楷体"/>
          <w:kern w:val="2"/>
          <w:sz w:val="32"/>
          <w:szCs w:val="32"/>
        </w:rPr>
        <w:t>的</w:t>
      </w:r>
      <w:r>
        <w:rPr>
          <w:rFonts w:hint="eastAsia" w:ascii="仿宋_GB2312" w:hAnsi="黑体" w:eastAsia="仿宋_GB2312" w:cs="楷体"/>
          <w:kern w:val="2"/>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黑体" w:eastAsia="仿宋_GB2312" w:cs="楷体"/>
          <w:kern w:val="2"/>
          <w:sz w:val="32"/>
          <w:szCs w:val="32"/>
        </w:rPr>
      </w:pPr>
      <w:r>
        <w:rPr>
          <w:rFonts w:hint="eastAsia" w:ascii="仿宋_GB2312" w:hAnsi="黑体" w:eastAsia="仿宋_GB2312" w:cs="楷体"/>
          <w:kern w:val="2"/>
          <w:sz w:val="32"/>
          <w:szCs w:val="32"/>
        </w:rPr>
        <w:t>（</w:t>
      </w:r>
      <w:r>
        <w:rPr>
          <w:rFonts w:ascii="仿宋_GB2312" w:hAnsi="黑体" w:eastAsia="仿宋_GB2312" w:cs="楷体"/>
          <w:kern w:val="2"/>
          <w:sz w:val="32"/>
          <w:szCs w:val="32"/>
        </w:rPr>
        <w:t>六</w:t>
      </w:r>
      <w:r>
        <w:rPr>
          <w:rFonts w:hint="eastAsia" w:ascii="仿宋_GB2312" w:hAnsi="黑体" w:eastAsia="仿宋_GB2312" w:cs="楷体"/>
          <w:kern w:val="2"/>
          <w:sz w:val="32"/>
          <w:szCs w:val="32"/>
        </w:rPr>
        <w:t>）未按规定的审查内容进行审查</w:t>
      </w:r>
      <w:r>
        <w:rPr>
          <w:rFonts w:ascii="仿宋_GB2312" w:hAnsi="黑体" w:eastAsia="仿宋_GB2312" w:cs="楷体"/>
          <w:kern w:val="2"/>
          <w:sz w:val="32"/>
          <w:szCs w:val="32"/>
        </w:rPr>
        <w:t>的</w:t>
      </w:r>
      <w:r>
        <w:rPr>
          <w:rFonts w:hint="eastAsia" w:ascii="仿宋_GB2312" w:hAnsi="黑体" w:eastAsia="仿宋_GB2312" w:cs="楷体"/>
          <w:kern w:val="2"/>
          <w:sz w:val="32"/>
          <w:szCs w:val="32"/>
        </w:rPr>
        <w:t>；</w:t>
      </w:r>
    </w:p>
    <w:p>
      <w:pPr>
        <w:pStyle w:val="6"/>
        <w:shd w:val="clear" w:color="auto" w:fill="FFFFFF"/>
        <w:spacing w:before="0" w:beforeAutospacing="0" w:after="0" w:afterAutospacing="0" w:line="579" w:lineRule="exact"/>
        <w:ind w:firstLine="640" w:firstLineChars="200"/>
        <w:jc w:val="both"/>
        <w:rPr>
          <w:rFonts w:ascii="仿宋_GB2312" w:hAnsi="黑体" w:eastAsia="仿宋_GB2312" w:cs="楷体"/>
          <w:kern w:val="2"/>
          <w:sz w:val="32"/>
          <w:szCs w:val="32"/>
        </w:rPr>
      </w:pPr>
      <w:r>
        <w:rPr>
          <w:rFonts w:ascii="仿宋_GB2312" w:hAnsi="黑体" w:eastAsia="仿宋_GB2312" w:cs="楷体"/>
          <w:kern w:val="2"/>
          <w:sz w:val="32"/>
          <w:szCs w:val="32"/>
        </w:rPr>
        <w:t>（七）未按规定进行备案的；</w:t>
      </w:r>
    </w:p>
    <w:p>
      <w:pPr>
        <w:pStyle w:val="6"/>
        <w:shd w:val="clear" w:color="auto" w:fill="FFFFFF"/>
        <w:spacing w:before="0" w:beforeAutospacing="0" w:after="0" w:afterAutospacing="0" w:line="579" w:lineRule="exact"/>
        <w:ind w:firstLine="640" w:firstLineChars="200"/>
        <w:jc w:val="both"/>
        <w:rPr>
          <w:rFonts w:ascii="仿宋_GB2312" w:hAnsi="黑体" w:eastAsia="仿宋_GB2312" w:cs="楷体"/>
          <w:kern w:val="2"/>
          <w:sz w:val="32"/>
          <w:szCs w:val="32"/>
        </w:rPr>
      </w:pPr>
      <w:r>
        <w:rPr>
          <w:rFonts w:hint="eastAsia" w:ascii="仿宋_GB2312" w:hAnsi="黑体" w:eastAsia="仿宋_GB2312" w:cs="楷体"/>
          <w:kern w:val="2"/>
          <w:sz w:val="32"/>
          <w:szCs w:val="32"/>
        </w:rPr>
        <w:t>（</w:t>
      </w:r>
      <w:r>
        <w:rPr>
          <w:rFonts w:ascii="仿宋_GB2312" w:hAnsi="黑体" w:eastAsia="仿宋_GB2312" w:cs="楷体"/>
          <w:kern w:val="2"/>
          <w:sz w:val="32"/>
          <w:szCs w:val="32"/>
        </w:rPr>
        <w:t>八</w:t>
      </w:r>
      <w:r>
        <w:rPr>
          <w:rFonts w:hint="eastAsia" w:ascii="仿宋_GB2312" w:hAnsi="黑体" w:eastAsia="仿宋_GB2312" w:cs="楷体"/>
          <w:kern w:val="2"/>
          <w:sz w:val="32"/>
          <w:szCs w:val="32"/>
        </w:rPr>
        <w:t>）</w:t>
      </w:r>
      <w:r>
        <w:rPr>
          <w:rFonts w:ascii="仿宋_GB2312" w:hAnsi="黑体" w:eastAsia="仿宋_GB2312" w:cs="楷体"/>
          <w:kern w:val="2"/>
          <w:sz w:val="32"/>
          <w:szCs w:val="32"/>
        </w:rPr>
        <w:t>其他违法违规行为。</w:t>
      </w: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r>
        <w:rPr>
          <w:rFonts w:hint="eastAsia" w:ascii="黑体" w:hAnsi="黑体" w:eastAsia="黑体" w:cs="楷体"/>
          <w:kern w:val="2"/>
          <w:sz w:val="32"/>
          <w:szCs w:val="32"/>
        </w:rPr>
        <w:t>第二十</w:t>
      </w:r>
      <w:r>
        <w:rPr>
          <w:rFonts w:ascii="黑体" w:hAnsi="黑体" w:eastAsia="黑体" w:cs="楷体"/>
          <w:kern w:val="2"/>
          <w:sz w:val="32"/>
          <w:szCs w:val="32"/>
        </w:rPr>
        <w:t>一条</w:t>
      </w:r>
      <w:r>
        <w:rPr>
          <w:rFonts w:hint="eastAsia" w:ascii="黑体" w:hAnsi="黑体" w:eastAsia="黑体" w:cs="楷体"/>
          <w:kern w:val="2"/>
          <w:sz w:val="32"/>
          <w:szCs w:val="32"/>
        </w:rPr>
        <w:t xml:space="preserve"> </w:t>
      </w:r>
      <w:r>
        <w:rPr>
          <w:rFonts w:hint="eastAsia" w:ascii="仿宋_GB2312" w:hAnsi="仿宋" w:eastAsia="仿宋_GB2312"/>
          <w:sz w:val="32"/>
          <w:szCs w:val="32"/>
        </w:rPr>
        <w:t>省</w:t>
      </w:r>
      <w:r>
        <w:rPr>
          <w:rFonts w:ascii="仿宋_GB2312" w:hAnsi="仿宋" w:eastAsia="仿宋_GB2312"/>
          <w:sz w:val="32"/>
          <w:szCs w:val="32"/>
        </w:rPr>
        <w:t>（</w:t>
      </w:r>
      <w:r>
        <w:rPr>
          <w:rFonts w:hint="eastAsia" w:ascii="仿宋_GB2312" w:hAnsi="仿宋" w:eastAsia="仿宋_GB2312"/>
          <w:sz w:val="32"/>
          <w:szCs w:val="32"/>
        </w:rPr>
        <w:t>区</w:t>
      </w:r>
      <w:r>
        <w:rPr>
          <w:rFonts w:ascii="仿宋_GB2312" w:hAnsi="仿宋" w:eastAsia="仿宋_GB2312"/>
          <w:sz w:val="32"/>
          <w:szCs w:val="32"/>
        </w:rPr>
        <w:t>、市）</w:t>
      </w:r>
      <w:r>
        <w:rPr>
          <w:rFonts w:hint="eastAsia" w:ascii="仿宋_GB2312" w:hAnsi="仿宋" w:eastAsia="仿宋_GB2312"/>
          <w:bCs/>
          <w:sz w:val="32"/>
          <w:szCs w:val="32"/>
        </w:rPr>
        <w:t>人民政府有关部门可参照本办法，结合本地区实际制定相应</w:t>
      </w:r>
      <w:r>
        <w:rPr>
          <w:rFonts w:hint="eastAsia" w:ascii="仿宋_GB2312" w:hAnsi="仿宋" w:eastAsia="仿宋_GB2312" w:cs="宋体"/>
          <w:bCs/>
          <w:sz w:val="32"/>
          <w:szCs w:val="32"/>
        </w:rPr>
        <w:t>地方</w:t>
      </w:r>
      <w:r>
        <w:rPr>
          <w:rFonts w:hint="eastAsia" w:ascii="仿宋_GB2312" w:hAnsi="仿宋" w:eastAsia="仿宋_GB2312"/>
          <w:bCs/>
          <w:sz w:val="32"/>
          <w:szCs w:val="32"/>
        </w:rPr>
        <w:t>铁路</w:t>
      </w:r>
      <w:r>
        <w:rPr>
          <w:rFonts w:hint="eastAsia" w:ascii="仿宋_GB2312" w:hAnsi="仿宋" w:eastAsia="仿宋_GB2312" w:cs="宋体"/>
          <w:bCs/>
          <w:sz w:val="32"/>
          <w:szCs w:val="32"/>
        </w:rPr>
        <w:t>建设</w:t>
      </w:r>
      <w:r>
        <w:rPr>
          <w:rFonts w:hint="eastAsia" w:ascii="仿宋_GB2312" w:hAnsi="仿宋" w:eastAsia="仿宋_GB2312"/>
          <w:bCs/>
          <w:sz w:val="32"/>
          <w:szCs w:val="32"/>
        </w:rPr>
        <w:t>工程施工图设计文件审查实施细则。</w:t>
      </w:r>
    </w:p>
    <w:p>
      <w:pPr>
        <w:pStyle w:val="6"/>
        <w:spacing w:before="0" w:beforeAutospacing="0" w:after="0" w:afterAutospacing="0" w:line="579" w:lineRule="exact"/>
        <w:ind w:firstLine="640" w:firstLineChars="200"/>
        <w:jc w:val="both"/>
        <w:rPr>
          <w:rFonts w:ascii="仿宋_GB2312" w:hAnsi="黑体" w:eastAsia="仿宋_GB2312" w:cs="楷体"/>
          <w:kern w:val="2"/>
          <w:sz w:val="32"/>
          <w:szCs w:val="32"/>
        </w:rPr>
      </w:pPr>
      <w:r>
        <w:rPr>
          <w:rFonts w:hint="eastAsia" w:ascii="黑体" w:hAnsi="黑体" w:eastAsia="黑体" w:cs="楷体"/>
          <w:kern w:val="2"/>
          <w:sz w:val="32"/>
          <w:szCs w:val="32"/>
        </w:rPr>
        <w:t>第二十</w:t>
      </w:r>
      <w:r>
        <w:rPr>
          <w:rFonts w:ascii="黑体" w:hAnsi="黑体" w:eastAsia="黑体" w:cs="楷体"/>
          <w:kern w:val="2"/>
          <w:sz w:val="32"/>
          <w:szCs w:val="32"/>
        </w:rPr>
        <w:t>二</w:t>
      </w:r>
      <w:r>
        <w:rPr>
          <w:rFonts w:hint="eastAsia" w:ascii="黑体" w:hAnsi="黑体" w:eastAsia="黑体" w:cs="楷体"/>
          <w:kern w:val="2"/>
          <w:sz w:val="32"/>
          <w:szCs w:val="32"/>
        </w:rPr>
        <w:t>条</w:t>
      </w:r>
      <w:r>
        <w:rPr>
          <w:rFonts w:ascii="黑体" w:hAnsi="黑体" w:eastAsia="黑体" w:cs="楷体"/>
          <w:kern w:val="2"/>
          <w:sz w:val="32"/>
          <w:szCs w:val="32"/>
        </w:rPr>
        <w:t xml:space="preserve"> </w:t>
      </w:r>
      <w:r>
        <w:rPr>
          <w:rFonts w:hint="eastAsia" w:ascii="仿宋_GB2312" w:hAnsi="黑体" w:eastAsia="仿宋_GB2312" w:cs="楷体"/>
          <w:kern w:val="2"/>
          <w:sz w:val="32"/>
          <w:szCs w:val="32"/>
        </w:rPr>
        <w:t>本办法由国家铁路局</w:t>
      </w:r>
      <w:r>
        <w:rPr>
          <w:rFonts w:ascii="仿宋_GB2312" w:hAnsi="黑体" w:eastAsia="仿宋_GB2312" w:cs="楷体"/>
          <w:kern w:val="2"/>
          <w:sz w:val="32"/>
          <w:szCs w:val="32"/>
        </w:rPr>
        <w:t>工程监督管理司</w:t>
      </w:r>
      <w:r>
        <w:rPr>
          <w:rFonts w:hint="eastAsia" w:ascii="仿宋_GB2312" w:hAnsi="黑体" w:eastAsia="仿宋_GB2312" w:cs="楷体"/>
          <w:kern w:val="2"/>
          <w:sz w:val="32"/>
          <w:szCs w:val="32"/>
        </w:rPr>
        <w:t>负责解释。</w:t>
      </w:r>
    </w:p>
    <w:p>
      <w:pPr>
        <w:pStyle w:val="6"/>
        <w:shd w:val="clear" w:color="auto" w:fill="FFFFFF"/>
        <w:spacing w:before="0" w:beforeAutospacing="0" w:after="0" w:afterAutospacing="0" w:line="560" w:lineRule="exact"/>
        <w:ind w:firstLine="640" w:firstLineChars="200"/>
        <w:jc w:val="both"/>
        <w:rPr>
          <w:rFonts w:ascii="仿宋_GB2312" w:hAnsi="仿宋" w:eastAsia="仿宋_GB2312"/>
          <w:strike/>
          <w:color w:val="0C0C0C" w:themeColor="text1" w:themeTint="F2"/>
          <w:sz w:val="32"/>
          <w:szCs w:val="32"/>
        </w:rPr>
      </w:pPr>
      <w:r>
        <w:rPr>
          <w:rFonts w:hint="eastAsia" w:ascii="黑体" w:hAnsi="黑体" w:eastAsia="黑体" w:cs="楷体"/>
          <w:color w:val="0C0C0C" w:themeColor="text1" w:themeTint="F2"/>
          <w:kern w:val="2"/>
          <w:sz w:val="32"/>
          <w:szCs w:val="32"/>
        </w:rPr>
        <w:t>第二十三条</w:t>
      </w:r>
      <w:r>
        <w:rPr>
          <w:rFonts w:ascii="仿宋_GB2312" w:hAnsi="黑体" w:eastAsia="仿宋_GB2312" w:cs="楷体"/>
          <w:color w:val="0C0C0C" w:themeColor="text1" w:themeTint="F2"/>
          <w:kern w:val="2"/>
          <w:sz w:val="32"/>
          <w:szCs w:val="32"/>
        </w:rPr>
        <w:t xml:space="preserve"> </w:t>
      </w:r>
      <w:r>
        <w:rPr>
          <w:rFonts w:hint="eastAsia" w:ascii="仿宋_GB2312" w:hAnsi="仿宋" w:eastAsia="仿宋_GB2312" w:cs="宋体"/>
          <w:bCs/>
          <w:kern w:val="0"/>
          <w:sz w:val="32"/>
          <w:szCs w:val="32"/>
        </w:rPr>
        <w:t>铁路建设工程施工图设计文件审查除应符合本办法规定外，还应符合国家其他有关规定。</w:t>
      </w: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r>
        <w:rPr>
          <w:rFonts w:hint="eastAsia" w:ascii="黑体" w:hAnsi="黑体" w:eastAsia="黑体" w:cs="楷体"/>
          <w:kern w:val="2"/>
          <w:sz w:val="32"/>
          <w:szCs w:val="32"/>
        </w:rPr>
        <w:t>第二十</w:t>
      </w:r>
      <w:r>
        <w:rPr>
          <w:rFonts w:ascii="黑体" w:hAnsi="黑体" w:eastAsia="黑体" w:cs="楷体"/>
          <w:kern w:val="2"/>
          <w:sz w:val="32"/>
          <w:szCs w:val="32"/>
        </w:rPr>
        <w:t>四</w:t>
      </w:r>
      <w:r>
        <w:rPr>
          <w:rFonts w:hint="eastAsia" w:ascii="黑体" w:hAnsi="黑体" w:eastAsia="黑体" w:cs="楷体"/>
          <w:kern w:val="2"/>
          <w:sz w:val="32"/>
          <w:szCs w:val="32"/>
        </w:rPr>
        <w:t>条</w:t>
      </w:r>
      <w:r>
        <w:rPr>
          <w:rFonts w:ascii="黑体" w:hAnsi="黑体" w:eastAsia="黑体" w:cs="楷体"/>
          <w:kern w:val="2"/>
          <w:sz w:val="32"/>
          <w:szCs w:val="32"/>
        </w:rPr>
        <w:t xml:space="preserve"> </w:t>
      </w:r>
      <w:r>
        <w:rPr>
          <w:rFonts w:hint="eastAsia" w:ascii="仿宋_GB2312" w:hAnsi="仿宋" w:eastAsia="仿宋_GB2312"/>
          <w:bCs/>
          <w:sz w:val="32"/>
          <w:szCs w:val="32"/>
        </w:rPr>
        <w:t>本办法自</w:t>
      </w:r>
      <w:r>
        <w:rPr>
          <w:rFonts w:ascii="仿宋_GB2312" w:hAnsi="仿宋" w:eastAsia="仿宋_GB2312"/>
          <w:bCs/>
          <w:sz w:val="32"/>
          <w:szCs w:val="32"/>
        </w:rPr>
        <w:t>20**</w:t>
      </w:r>
      <w:r>
        <w:rPr>
          <w:rFonts w:hint="eastAsia" w:ascii="仿宋_GB2312" w:hAnsi="仿宋" w:eastAsia="仿宋_GB2312"/>
          <w:bCs/>
          <w:sz w:val="32"/>
          <w:szCs w:val="32"/>
        </w:rPr>
        <w:t>年*月*日起施行。</w:t>
      </w: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p>
    <w:p>
      <w:pPr>
        <w:spacing w:after="936" w:afterLines="300"/>
        <w:jc w:val="left"/>
        <w:rPr>
          <w:rFonts w:ascii="方正黑体" w:hAnsi="方正黑体" w:eastAsia="方正黑体" w:cs="方正黑体"/>
          <w:sz w:val="32"/>
          <w:szCs w:val="32"/>
        </w:rPr>
      </w:pPr>
      <w:r>
        <w:rPr>
          <w:rFonts w:hint="eastAsia" w:ascii="方正黑体" w:hAnsi="方正黑体" w:eastAsia="方正黑体" w:cs="方正黑体"/>
          <w:sz w:val="32"/>
          <w:szCs w:val="32"/>
        </w:rPr>
        <w:t>附件1</w:t>
      </w:r>
    </w:p>
    <w:p>
      <w:pPr>
        <w:spacing w:before="624" w:beforeLines="200" w:after="312" w:afterLines="100"/>
        <w:jc w:val="center"/>
        <w:rPr>
          <w:rFonts w:ascii="方正小标宋简体" w:eastAsia="方正小标宋简体"/>
          <w:sz w:val="44"/>
          <w:szCs w:val="44"/>
        </w:rPr>
      </w:pPr>
      <w:r>
        <w:rPr>
          <w:rFonts w:hint="eastAsia" w:ascii="方正小标宋简体" w:eastAsia="方正小标宋简体"/>
          <w:sz w:val="44"/>
          <w:szCs w:val="44"/>
        </w:rPr>
        <w:t>铁路</w:t>
      </w:r>
      <w:r>
        <w:rPr>
          <w:rFonts w:ascii="方正小标宋简体" w:eastAsia="方正小标宋简体"/>
          <w:sz w:val="44"/>
          <w:szCs w:val="44"/>
        </w:rPr>
        <w:t>建设</w:t>
      </w:r>
      <w:r>
        <w:rPr>
          <w:rFonts w:hint="eastAsia" w:ascii="方正小标宋简体" w:eastAsia="方正小标宋简体"/>
          <w:sz w:val="44"/>
          <w:szCs w:val="44"/>
        </w:rPr>
        <w:t>工程施工图设计</w:t>
      </w:r>
      <w:r>
        <w:rPr>
          <w:rFonts w:ascii="方正小标宋简体" w:eastAsia="方正小标宋简体"/>
          <w:sz w:val="44"/>
          <w:szCs w:val="44"/>
        </w:rPr>
        <w:t>文件审查报告</w:t>
      </w:r>
    </w:p>
    <w:p>
      <w:pPr>
        <w:spacing w:before="624" w:beforeLines="200" w:after="312" w:afterLines="100"/>
        <w:jc w:val="center"/>
        <w:rPr>
          <w:rFonts w:ascii="方正小标宋简体" w:eastAsia="方正小标宋简体"/>
          <w:sz w:val="36"/>
          <w:szCs w:val="36"/>
        </w:rPr>
      </w:pPr>
    </w:p>
    <w:p>
      <w:pPr>
        <w:spacing w:before="624" w:beforeLines="200" w:after="312" w:afterLines="100"/>
        <w:jc w:val="center"/>
        <w:rPr>
          <w:rFonts w:ascii="方正小标宋简体" w:eastAsia="方正小标宋简体"/>
          <w:sz w:val="36"/>
          <w:szCs w:val="36"/>
        </w:rPr>
      </w:pPr>
    </w:p>
    <w:p>
      <w:pPr>
        <w:spacing w:before="624" w:beforeLines="200" w:after="312" w:afterLines="100"/>
        <w:jc w:val="center"/>
        <w:rPr>
          <w:rFonts w:ascii="方正小标宋简体" w:eastAsia="方正小标宋简体"/>
          <w:sz w:val="36"/>
          <w:szCs w:val="36"/>
        </w:rPr>
      </w:pPr>
    </w:p>
    <w:p>
      <w:pPr>
        <w:spacing w:before="156" w:beforeLines="50"/>
        <w:rPr>
          <w:rFonts w:ascii="方正小标宋简体" w:eastAsia="方正小标宋简体"/>
          <w:sz w:val="36"/>
          <w:szCs w:val="36"/>
          <w:u w:val="single"/>
        </w:rPr>
      </w:pPr>
      <w:r>
        <w:rPr>
          <w:rFonts w:ascii="方正小标宋简体" w:eastAsia="方正小标宋简体"/>
          <w:sz w:val="36"/>
          <w:szCs w:val="36"/>
        </w:rPr>
        <w:t xml:space="preserve">             </w:t>
      </w:r>
      <w:r>
        <w:rPr>
          <w:rFonts w:hint="eastAsia" w:ascii="方正小标宋简体" w:eastAsia="方正小标宋简体"/>
          <w:sz w:val="36"/>
          <w:szCs w:val="36"/>
        </w:rPr>
        <w:t>工程</w:t>
      </w:r>
      <w:r>
        <w:rPr>
          <w:rFonts w:ascii="方正小标宋简体" w:eastAsia="方正小标宋简体"/>
          <w:sz w:val="36"/>
          <w:szCs w:val="36"/>
        </w:rPr>
        <w:t>名称：</w:t>
      </w:r>
      <w:r>
        <w:rPr>
          <w:rFonts w:ascii="方正小标宋简体" w:eastAsia="方正小标宋简体"/>
          <w:sz w:val="36"/>
          <w:szCs w:val="36"/>
          <w:u w:val="single"/>
        </w:rPr>
        <w:t xml:space="preserve">             </w:t>
      </w:r>
    </w:p>
    <w:p>
      <w:pPr>
        <w:spacing w:before="156" w:beforeLines="50"/>
        <w:rPr>
          <w:rFonts w:ascii="方正小标宋简体" w:eastAsia="方正小标宋简体"/>
          <w:sz w:val="36"/>
          <w:szCs w:val="36"/>
          <w:u w:val="single"/>
        </w:rPr>
      </w:pPr>
      <w:r>
        <w:rPr>
          <w:rFonts w:ascii="方正小标宋简体" w:eastAsia="方正小标宋简体"/>
          <w:sz w:val="36"/>
          <w:szCs w:val="36"/>
        </w:rPr>
        <w:t xml:space="preserve">             审查机构：</w:t>
      </w:r>
      <w:r>
        <w:rPr>
          <w:rFonts w:ascii="方正小标宋简体" w:eastAsia="方正小标宋简体"/>
          <w:sz w:val="36"/>
          <w:szCs w:val="36"/>
          <w:u w:val="single"/>
        </w:rPr>
        <w:t xml:space="preserve">             </w:t>
      </w:r>
      <w:r>
        <w:rPr>
          <w:rFonts w:ascii="方正小标宋简体" w:eastAsia="方正小标宋简体"/>
          <w:sz w:val="36"/>
          <w:szCs w:val="36"/>
        </w:rPr>
        <w:t xml:space="preserve"> </w:t>
      </w:r>
    </w:p>
    <w:p>
      <w:pPr>
        <w:spacing w:before="156" w:beforeLines="50"/>
        <w:rPr>
          <w:rFonts w:ascii="方正小标宋简体" w:eastAsia="方正小标宋简体"/>
          <w:sz w:val="36"/>
          <w:szCs w:val="36"/>
        </w:rPr>
      </w:pPr>
      <w:r>
        <w:rPr>
          <w:rFonts w:ascii="方正小标宋简体" w:eastAsia="方正小标宋简体"/>
          <w:sz w:val="36"/>
          <w:szCs w:val="36"/>
        </w:rPr>
        <w:t xml:space="preserve">             建设单位：</w:t>
      </w:r>
      <w:r>
        <w:rPr>
          <w:rFonts w:ascii="方正小标宋简体" w:eastAsia="方正小标宋简体"/>
          <w:sz w:val="36"/>
          <w:szCs w:val="36"/>
          <w:u w:val="single"/>
        </w:rPr>
        <w:t xml:space="preserve">             </w:t>
      </w:r>
      <w:r>
        <w:rPr>
          <w:rFonts w:ascii="方正小标宋简体" w:eastAsia="方正小标宋简体"/>
          <w:sz w:val="36"/>
          <w:szCs w:val="36"/>
        </w:rPr>
        <w:t xml:space="preserve"> </w:t>
      </w:r>
    </w:p>
    <w:p>
      <w:pPr>
        <w:spacing w:before="156" w:beforeLines="50"/>
        <w:rPr>
          <w:rFonts w:ascii="方正小标宋简体" w:eastAsia="方正小标宋简体"/>
          <w:sz w:val="36"/>
          <w:szCs w:val="36"/>
        </w:rPr>
      </w:pPr>
      <w:r>
        <w:rPr>
          <w:rFonts w:ascii="方正小标宋简体" w:eastAsia="方正小标宋简体"/>
          <w:sz w:val="36"/>
          <w:szCs w:val="36"/>
        </w:rPr>
        <w:t xml:space="preserve">             设计单位：</w:t>
      </w:r>
      <w:r>
        <w:rPr>
          <w:rFonts w:ascii="方正小标宋简体" w:eastAsia="方正小标宋简体"/>
          <w:sz w:val="36"/>
          <w:szCs w:val="36"/>
          <w:u w:val="single"/>
        </w:rPr>
        <w:t xml:space="preserve">             </w:t>
      </w:r>
    </w:p>
    <w:p>
      <w:pPr>
        <w:spacing w:before="156" w:beforeLines="50"/>
        <w:jc w:val="center"/>
        <w:rPr>
          <w:rFonts w:ascii="方正小标宋简体" w:eastAsia="方正小标宋简体"/>
          <w:sz w:val="36"/>
          <w:szCs w:val="36"/>
        </w:rPr>
      </w:pPr>
      <w:r>
        <w:rPr>
          <w:rFonts w:ascii="方正小标宋简体" w:eastAsia="方正小标宋简体"/>
          <w:sz w:val="36"/>
          <w:szCs w:val="36"/>
        </w:rPr>
        <w:t xml:space="preserve"> </w:t>
      </w:r>
    </w:p>
    <w:p>
      <w:pPr>
        <w:spacing w:before="156" w:beforeLines="50"/>
        <w:jc w:val="center"/>
        <w:rPr>
          <w:rFonts w:ascii="方正小标宋简体" w:eastAsia="方正小标宋简体"/>
          <w:sz w:val="36"/>
          <w:szCs w:val="36"/>
        </w:rPr>
      </w:pPr>
      <w:r>
        <w:rPr>
          <w:rFonts w:ascii="方正小标宋简体" w:eastAsia="方正小标宋简体"/>
          <w:sz w:val="36"/>
          <w:szCs w:val="36"/>
        </w:rPr>
        <w:t xml:space="preserve"> 年    月     日</w:t>
      </w:r>
    </w:p>
    <w:p>
      <w:pPr>
        <w:spacing w:before="624" w:beforeLines="200" w:after="312" w:afterLines="100"/>
        <w:jc w:val="center"/>
        <w:rPr>
          <w:rFonts w:ascii="方正小标宋简体" w:eastAsia="方正小标宋简体"/>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spacing w:before="624" w:beforeLines="200" w:after="312" w:afterLines="100"/>
        <w:jc w:val="center"/>
        <w:rPr>
          <w:rFonts w:ascii="方正小标宋简体" w:eastAsia="方正小标宋简体"/>
          <w:sz w:val="36"/>
          <w:szCs w:val="36"/>
          <w:u w:val="single"/>
        </w:rPr>
      </w:pPr>
    </w:p>
    <w:p>
      <w:pPr>
        <w:spacing w:before="624" w:beforeLines="200" w:after="312" w:afterLines="100"/>
        <w:jc w:val="center"/>
        <w:rPr>
          <w:rFonts w:ascii="方正小标宋简体" w:eastAsia="方正小标宋简体"/>
          <w:sz w:val="36"/>
          <w:szCs w:val="36"/>
          <w:u w:val="single"/>
        </w:rPr>
      </w:pPr>
    </w:p>
    <w:p>
      <w:pPr>
        <w:rPr>
          <w:rFonts w:asciiTheme="minorEastAsia" w:hAnsiTheme="minorEastAsia"/>
          <w:sz w:val="28"/>
          <w:szCs w:val="28"/>
        </w:rPr>
      </w:pPr>
      <w:r>
        <w:rPr>
          <w:rFonts w:hint="eastAsia" w:asciiTheme="minorEastAsia" w:hAnsiTheme="minorEastAsia"/>
          <w:sz w:val="28"/>
          <w:szCs w:val="28"/>
          <w:u w:val="single"/>
        </w:rPr>
        <w:t xml:space="preserve"> </w:t>
      </w:r>
      <w:r>
        <w:rPr>
          <w:rFonts w:asciiTheme="minorEastAsia" w:hAnsiTheme="minorEastAsia"/>
          <w:sz w:val="28"/>
          <w:szCs w:val="28"/>
          <w:u w:val="single"/>
        </w:rPr>
        <w:t xml:space="preserve">              </w:t>
      </w:r>
      <w:r>
        <w:rPr>
          <w:rFonts w:hint="eastAsia" w:asciiTheme="minorEastAsia" w:hAnsiTheme="minorEastAsia"/>
          <w:sz w:val="28"/>
          <w:szCs w:val="28"/>
          <w:u w:val="single"/>
        </w:rPr>
        <w:t xml:space="preserve">  </w:t>
      </w:r>
      <w:r>
        <w:rPr>
          <w:rFonts w:asciiTheme="minorEastAsia" w:hAnsiTheme="minorEastAsia"/>
          <w:sz w:val="28"/>
          <w:szCs w:val="28"/>
        </w:rPr>
        <w:t>：</w:t>
      </w:r>
    </w:p>
    <w:p>
      <w:pPr>
        <w:ind w:firstLine="640" w:firstLineChars="200"/>
        <w:rPr>
          <w:rFonts w:asciiTheme="minorEastAsia" w:hAnsiTheme="minorEastAsia"/>
          <w:sz w:val="32"/>
          <w:szCs w:val="32"/>
        </w:rPr>
      </w:pPr>
      <w:r>
        <w:rPr>
          <w:rFonts w:hint="eastAsia" w:asciiTheme="minorEastAsia" w:hAnsiTheme="minorEastAsia"/>
          <w:sz w:val="32"/>
          <w:szCs w:val="32"/>
        </w:rPr>
        <w:t>你</w:t>
      </w:r>
      <w:r>
        <w:rPr>
          <w:rFonts w:asciiTheme="minorEastAsia" w:hAnsiTheme="minorEastAsia"/>
          <w:sz w:val="32"/>
          <w:szCs w:val="32"/>
        </w:rPr>
        <w:t>单位</w:t>
      </w:r>
      <w:r>
        <w:rPr>
          <w:rFonts w:hint="eastAsia" w:asciiTheme="minorEastAsia" w:hAnsiTheme="minorEastAsia"/>
          <w:sz w:val="32"/>
          <w:szCs w:val="32"/>
        </w:rPr>
        <w:t>委托审查的</w:t>
      </w:r>
      <w:r>
        <w:rPr>
          <w:rFonts w:hint="eastAsia" w:asciiTheme="minorEastAsia" w:hAnsiTheme="minorEastAsia"/>
          <w:sz w:val="32"/>
          <w:szCs w:val="32"/>
          <w:u w:val="single"/>
        </w:rPr>
        <w:t xml:space="preserve">    </w:t>
      </w:r>
      <w:r>
        <w:rPr>
          <w:rFonts w:asciiTheme="minorEastAsia" w:hAnsiTheme="minorEastAsia"/>
          <w:sz w:val="32"/>
          <w:szCs w:val="32"/>
          <w:u w:val="single"/>
        </w:rPr>
        <w:t xml:space="preserve">  </w:t>
      </w:r>
      <w:r>
        <w:rPr>
          <w:rFonts w:hint="eastAsia" w:asciiTheme="minorEastAsia" w:hAnsiTheme="minorEastAsia"/>
          <w:sz w:val="32"/>
          <w:szCs w:val="32"/>
          <w:u w:val="single"/>
        </w:rPr>
        <w:t xml:space="preserve">    </w:t>
      </w:r>
      <w:r>
        <w:rPr>
          <w:rFonts w:asciiTheme="minorEastAsia" w:hAnsiTheme="minorEastAsia"/>
          <w:sz w:val="32"/>
          <w:szCs w:val="32"/>
        </w:rPr>
        <w:t>铁路</w:t>
      </w:r>
      <w:r>
        <w:rPr>
          <w:rFonts w:hint="eastAsia" w:asciiTheme="minorEastAsia" w:hAnsiTheme="minorEastAsia"/>
          <w:sz w:val="32"/>
          <w:szCs w:val="32"/>
        </w:rPr>
        <w:t>工程（审查</w:t>
      </w:r>
      <w:r>
        <w:rPr>
          <w:rFonts w:asciiTheme="minorEastAsia" w:hAnsiTheme="minorEastAsia"/>
          <w:sz w:val="32"/>
          <w:szCs w:val="32"/>
        </w:rPr>
        <w:t>范围</w:t>
      </w:r>
      <w:r>
        <w:rPr>
          <w:rFonts w:hint="eastAsia" w:asciiTheme="minorEastAsia" w:hAnsiTheme="minorEastAsia"/>
          <w:sz w:val="32"/>
          <w:szCs w:val="32"/>
          <w:u w:val="single"/>
        </w:rPr>
        <w:t xml:space="preserve">            </w:t>
      </w:r>
      <w:r>
        <w:rPr>
          <w:rFonts w:hint="eastAsia" w:asciiTheme="minorEastAsia" w:hAnsiTheme="minorEastAsia"/>
          <w:sz w:val="32"/>
          <w:szCs w:val="32"/>
        </w:rPr>
        <w:t>）</w:t>
      </w:r>
      <w:r>
        <w:rPr>
          <w:rFonts w:asciiTheme="minorEastAsia" w:hAnsiTheme="minorEastAsia"/>
          <w:sz w:val="32"/>
          <w:szCs w:val="32"/>
        </w:rPr>
        <w:t>施工图设计文件，</w:t>
      </w:r>
      <w:r>
        <w:rPr>
          <w:rFonts w:hint="eastAsia" w:asciiTheme="minorEastAsia" w:hAnsiTheme="minorEastAsia"/>
          <w:sz w:val="32"/>
          <w:szCs w:val="32"/>
        </w:rPr>
        <w:t>经审查</w:t>
      </w:r>
      <w:r>
        <w:rPr>
          <w:rFonts w:asciiTheme="minorEastAsia" w:hAnsiTheme="minorEastAsia"/>
          <w:sz w:val="32"/>
          <w:szCs w:val="32"/>
        </w:rPr>
        <w:t>，</w:t>
      </w:r>
      <w:r>
        <w:rPr>
          <w:rFonts w:hint="eastAsia" w:asciiTheme="minorEastAsia" w:hAnsiTheme="minorEastAsia"/>
          <w:sz w:val="32"/>
          <w:szCs w:val="32"/>
        </w:rPr>
        <w:t>该工程</w:t>
      </w:r>
      <w:r>
        <w:rPr>
          <w:rFonts w:asciiTheme="minorEastAsia" w:hAnsiTheme="minorEastAsia"/>
          <w:sz w:val="32"/>
          <w:szCs w:val="32"/>
        </w:rPr>
        <w:t>施工图</w:t>
      </w:r>
      <w:r>
        <w:rPr>
          <w:rFonts w:hint="eastAsia" w:asciiTheme="minorEastAsia" w:hAnsiTheme="minorEastAsia"/>
          <w:sz w:val="32"/>
          <w:szCs w:val="32"/>
        </w:rPr>
        <w:t>设计</w:t>
      </w:r>
      <w:r>
        <w:rPr>
          <w:rFonts w:asciiTheme="minorEastAsia" w:hAnsiTheme="minorEastAsia"/>
          <w:sz w:val="32"/>
          <w:szCs w:val="32"/>
        </w:rPr>
        <w:t>文件合格。</w:t>
      </w:r>
    </w:p>
    <w:p>
      <w:pPr>
        <w:ind w:firstLine="640" w:firstLineChars="200"/>
        <w:rPr>
          <w:rFonts w:asciiTheme="minorEastAsia" w:hAnsiTheme="minorEastAsia"/>
          <w:sz w:val="32"/>
          <w:szCs w:val="32"/>
        </w:rPr>
      </w:pPr>
      <w:r>
        <w:rPr>
          <w:rFonts w:hint="eastAsia" w:asciiTheme="minorEastAsia" w:hAnsiTheme="minorEastAsia"/>
          <w:sz w:val="32"/>
          <w:szCs w:val="32"/>
        </w:rPr>
        <w:t>具体</w:t>
      </w:r>
      <w:r>
        <w:rPr>
          <w:rFonts w:asciiTheme="minorEastAsia" w:hAnsiTheme="minorEastAsia"/>
          <w:sz w:val="32"/>
          <w:szCs w:val="32"/>
        </w:rPr>
        <w:t>意见附后。</w:t>
      </w:r>
    </w:p>
    <w:p>
      <w:pPr>
        <w:ind w:firstLine="640" w:firstLineChars="200"/>
        <w:rPr>
          <w:rFonts w:asciiTheme="minorEastAsia" w:hAnsiTheme="minorEastAsia"/>
          <w:sz w:val="32"/>
          <w:szCs w:val="32"/>
        </w:rPr>
      </w:pPr>
    </w:p>
    <w:p>
      <w:pPr>
        <w:ind w:firstLine="640" w:firstLineChars="200"/>
        <w:rPr>
          <w:rFonts w:asciiTheme="minorEastAsia" w:hAnsiTheme="minorEastAsia"/>
          <w:sz w:val="32"/>
          <w:szCs w:val="32"/>
        </w:rPr>
      </w:pPr>
    </w:p>
    <w:p>
      <w:pPr>
        <w:ind w:firstLine="640" w:firstLineChars="200"/>
        <w:rPr>
          <w:rFonts w:asciiTheme="minorEastAsia" w:hAnsiTheme="minorEastAsia"/>
          <w:sz w:val="32"/>
          <w:szCs w:val="32"/>
        </w:rPr>
      </w:pPr>
    </w:p>
    <w:p>
      <w:pPr>
        <w:ind w:firstLine="640" w:firstLineChars="200"/>
        <w:rPr>
          <w:rFonts w:asciiTheme="minorEastAsia" w:hAnsiTheme="minorEastAsia"/>
          <w:sz w:val="32"/>
          <w:szCs w:val="32"/>
        </w:rPr>
      </w:pPr>
    </w:p>
    <w:p>
      <w:pPr>
        <w:ind w:firstLine="640" w:firstLineChars="200"/>
        <w:rPr>
          <w:rFonts w:asciiTheme="minorEastAsia" w:hAnsiTheme="minorEastAsia"/>
          <w:sz w:val="32"/>
          <w:szCs w:val="32"/>
        </w:rPr>
      </w:pPr>
    </w:p>
    <w:p>
      <w:pPr>
        <w:ind w:firstLine="640" w:firstLineChars="200"/>
        <w:rPr>
          <w:rFonts w:asciiTheme="minorEastAsia" w:hAnsiTheme="minorEastAsia"/>
          <w:sz w:val="32"/>
          <w:szCs w:val="32"/>
        </w:rPr>
      </w:pPr>
    </w:p>
    <w:p>
      <w:pPr>
        <w:ind w:firstLine="640" w:firstLineChars="200"/>
        <w:rPr>
          <w:rFonts w:asciiTheme="minorEastAsia" w:hAnsiTheme="minorEastAsia"/>
          <w:sz w:val="32"/>
          <w:szCs w:val="32"/>
        </w:rPr>
      </w:pPr>
    </w:p>
    <w:p>
      <w:pPr>
        <w:wordWrap w:val="0"/>
        <w:jc w:val="right"/>
        <w:rPr>
          <w:rFonts w:asciiTheme="minorEastAsia" w:hAnsiTheme="minorEastAsia"/>
          <w:sz w:val="32"/>
          <w:szCs w:val="32"/>
        </w:rPr>
      </w:pPr>
      <w:r>
        <w:rPr>
          <w:rFonts w:hint="eastAsia" w:asciiTheme="minorEastAsia" w:hAnsiTheme="minorEastAsia"/>
          <w:sz w:val="32"/>
          <w:szCs w:val="32"/>
        </w:rPr>
        <w:t>审查</w:t>
      </w:r>
      <w:r>
        <w:rPr>
          <w:rFonts w:asciiTheme="minorEastAsia" w:hAnsiTheme="minorEastAsia"/>
          <w:sz w:val="32"/>
          <w:szCs w:val="32"/>
        </w:rPr>
        <w:t>机构（</w:t>
      </w:r>
      <w:r>
        <w:rPr>
          <w:rFonts w:hint="eastAsia" w:asciiTheme="minorEastAsia" w:hAnsiTheme="minorEastAsia"/>
          <w:sz w:val="32"/>
          <w:szCs w:val="32"/>
        </w:rPr>
        <w:t>盖章</w:t>
      </w:r>
      <w:r>
        <w:rPr>
          <w:rFonts w:asciiTheme="minorEastAsia" w:hAnsiTheme="minorEastAsia"/>
          <w:sz w:val="32"/>
          <w:szCs w:val="32"/>
        </w:rPr>
        <w:t>）</w:t>
      </w:r>
      <w:r>
        <w:rPr>
          <w:rFonts w:hint="eastAsia" w:asciiTheme="minorEastAsia" w:hAnsiTheme="minorEastAsia"/>
          <w:sz w:val="32"/>
          <w:szCs w:val="32"/>
        </w:rPr>
        <w:t>：</w:t>
      </w:r>
      <w:r>
        <w:rPr>
          <w:rFonts w:hint="eastAsia" w:asciiTheme="minorEastAsia" w:hAnsiTheme="minorEastAsia"/>
          <w:sz w:val="32"/>
          <w:szCs w:val="32"/>
          <w:u w:val="single"/>
        </w:rPr>
        <w:t xml:space="preserve"> </w:t>
      </w:r>
      <w:r>
        <w:rPr>
          <w:rFonts w:asciiTheme="minorEastAsia" w:hAnsiTheme="minorEastAsia"/>
          <w:sz w:val="32"/>
          <w:szCs w:val="32"/>
          <w:u w:val="single"/>
        </w:rPr>
        <w:t xml:space="preserve">           </w:t>
      </w:r>
    </w:p>
    <w:p>
      <w:pPr>
        <w:wordWrap w:val="0"/>
        <w:jc w:val="right"/>
        <w:rPr>
          <w:rFonts w:asciiTheme="minorEastAsia" w:hAnsiTheme="minorEastAsia"/>
          <w:sz w:val="32"/>
          <w:szCs w:val="32"/>
          <w:u w:val="single"/>
        </w:rPr>
      </w:pPr>
      <w:r>
        <w:rPr>
          <w:rFonts w:hint="eastAsia" w:asciiTheme="minorEastAsia" w:hAnsiTheme="minorEastAsia"/>
          <w:sz w:val="32"/>
          <w:szCs w:val="32"/>
        </w:rPr>
        <w:t>法人</w:t>
      </w:r>
      <w:r>
        <w:rPr>
          <w:rFonts w:asciiTheme="minorEastAsia" w:hAnsiTheme="minorEastAsia"/>
          <w:sz w:val="32"/>
          <w:szCs w:val="32"/>
        </w:rPr>
        <w:t>代表（</w:t>
      </w:r>
      <w:r>
        <w:rPr>
          <w:rFonts w:hint="eastAsia" w:asciiTheme="minorEastAsia" w:hAnsiTheme="minorEastAsia"/>
          <w:sz w:val="32"/>
          <w:szCs w:val="32"/>
        </w:rPr>
        <w:t>签字</w:t>
      </w:r>
      <w:r>
        <w:rPr>
          <w:rFonts w:asciiTheme="minorEastAsia" w:hAnsiTheme="minorEastAsia"/>
          <w:sz w:val="32"/>
          <w:szCs w:val="32"/>
        </w:rPr>
        <w:t>）</w:t>
      </w:r>
      <w:r>
        <w:rPr>
          <w:rFonts w:hint="eastAsia" w:asciiTheme="minorEastAsia" w:hAnsiTheme="minorEastAsia"/>
          <w:sz w:val="32"/>
          <w:szCs w:val="32"/>
        </w:rPr>
        <w:t>：</w:t>
      </w:r>
      <w:r>
        <w:rPr>
          <w:rFonts w:hint="eastAsia" w:asciiTheme="minorEastAsia" w:hAnsiTheme="minorEastAsia"/>
          <w:sz w:val="32"/>
          <w:szCs w:val="32"/>
          <w:u w:val="single"/>
        </w:rPr>
        <w:t xml:space="preserve"> </w:t>
      </w:r>
      <w:r>
        <w:rPr>
          <w:rFonts w:asciiTheme="minorEastAsia" w:hAnsiTheme="minorEastAsia"/>
          <w:sz w:val="32"/>
          <w:szCs w:val="32"/>
          <w:u w:val="single"/>
        </w:rPr>
        <w:t xml:space="preserve">           </w:t>
      </w:r>
    </w:p>
    <w:p>
      <w:pPr>
        <w:rPr>
          <w:rFonts w:asciiTheme="minorEastAsia" w:hAnsiTheme="minorEastAsia"/>
          <w:sz w:val="32"/>
          <w:szCs w:val="32"/>
        </w:rPr>
      </w:pPr>
      <w:r>
        <w:rPr>
          <w:rFonts w:asciiTheme="minorEastAsia" w:hAnsiTheme="minorEastAsia"/>
          <w:sz w:val="32"/>
          <w:szCs w:val="32"/>
        </w:rPr>
        <w:t xml:space="preserve">            </w:t>
      </w:r>
    </w:p>
    <w:p>
      <w:pPr>
        <w:wordWrap w:val="0"/>
        <w:jc w:val="right"/>
        <w:rPr>
          <w:rFonts w:asciiTheme="minorEastAsia" w:hAnsiTheme="minorEastAsia"/>
          <w:sz w:val="32"/>
          <w:szCs w:val="32"/>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heme="minorEastAsia" w:hAnsiTheme="minorEastAsia"/>
          <w:sz w:val="28"/>
          <w:szCs w:val="28"/>
        </w:rPr>
        <w:t xml:space="preserve">年   月   日 </w:t>
      </w:r>
      <w:r>
        <w:rPr>
          <w:rFonts w:asciiTheme="minorEastAsia" w:hAnsiTheme="minorEastAsia"/>
          <w:sz w:val="28"/>
          <w:szCs w:val="28"/>
        </w:rPr>
        <w:t xml:space="preserve">        </w:t>
      </w:r>
    </w:p>
    <w:p>
      <w:pPr>
        <w:jc w:val="left"/>
        <w:rPr>
          <w:rFonts w:asciiTheme="minorEastAsia" w:hAnsiTheme="minorEastAsia"/>
          <w:sz w:val="28"/>
          <w:szCs w:val="28"/>
        </w:rPr>
      </w:pPr>
      <w:r>
        <w:rPr>
          <w:rFonts w:hint="eastAsia" w:asciiTheme="minorEastAsia" w:hAnsiTheme="minorEastAsia"/>
          <w:sz w:val="28"/>
          <w:szCs w:val="28"/>
        </w:rPr>
        <w:t>工程</w:t>
      </w:r>
      <w:r>
        <w:rPr>
          <w:rFonts w:asciiTheme="minorEastAsia" w:hAnsiTheme="minorEastAsia"/>
          <w:sz w:val="28"/>
          <w:szCs w:val="28"/>
        </w:rPr>
        <w:t>名称：</w:t>
      </w:r>
    </w:p>
    <w:tbl>
      <w:tblPr>
        <w:tblStyle w:val="1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6" w:type="dxa"/>
          </w:tcPr>
          <w:p>
            <w:pPr>
              <w:jc w:val="center"/>
              <w:rPr>
                <w:rFonts w:ascii="方正小标宋简体" w:eastAsia="方正小标宋简体"/>
                <w:b/>
                <w:sz w:val="36"/>
                <w:szCs w:val="36"/>
              </w:rPr>
            </w:pPr>
            <w:r>
              <w:rPr>
                <w:rFonts w:hint="eastAsia" w:asciiTheme="minorEastAsia" w:hAnsiTheme="minorEastAsia"/>
                <w:b/>
                <w:sz w:val="28"/>
                <w:szCs w:val="28"/>
              </w:rPr>
              <w:t xml:space="preserve">综 合 </w:t>
            </w:r>
            <w:r>
              <w:rPr>
                <w:rFonts w:asciiTheme="minorEastAsia" w:hAnsiTheme="minorEastAsia"/>
                <w:b/>
                <w:sz w:val="28"/>
                <w:szCs w:val="28"/>
              </w:rPr>
              <w:t>审</w:t>
            </w:r>
            <w:r>
              <w:rPr>
                <w:rFonts w:hint="eastAsia" w:asciiTheme="minorEastAsia" w:hAnsiTheme="minorEastAsia"/>
                <w:b/>
                <w:sz w:val="28"/>
                <w:szCs w:val="28"/>
              </w:rPr>
              <w:t xml:space="preserve"> </w:t>
            </w:r>
            <w:r>
              <w:rPr>
                <w:rFonts w:asciiTheme="minorEastAsia" w:hAnsiTheme="minorEastAsia"/>
                <w:b/>
                <w:sz w:val="28"/>
                <w:szCs w:val="28"/>
              </w:rPr>
              <w:t>查</w:t>
            </w:r>
            <w:r>
              <w:rPr>
                <w:rFonts w:hint="eastAsia" w:asciiTheme="minorEastAsia" w:hAnsiTheme="minorEastAsia"/>
                <w:b/>
                <w:sz w:val="28"/>
                <w:szCs w:val="28"/>
              </w:rPr>
              <w:t xml:space="preserve"> </w:t>
            </w:r>
            <w:r>
              <w:rPr>
                <w:rFonts w:asciiTheme="minorEastAsia" w:hAnsiTheme="minorEastAsia"/>
                <w:b/>
                <w:sz w:val="28"/>
                <w:szCs w:val="28"/>
              </w:rPr>
              <w:t>意</w:t>
            </w:r>
            <w:r>
              <w:rPr>
                <w:rFonts w:hint="eastAsia" w:asciiTheme="minorEastAsia" w:hAnsiTheme="minorEastAsia"/>
                <w:b/>
                <w:sz w:val="28"/>
                <w:szCs w:val="28"/>
              </w:rPr>
              <w:t xml:space="preserve"> </w:t>
            </w:r>
            <w:r>
              <w:rPr>
                <w:rFonts w:asciiTheme="minorEastAsia" w:hAnsiTheme="minorEastAsia"/>
                <w:b/>
                <w:sz w:val="28"/>
                <w:szCs w:val="28"/>
              </w:rPr>
              <w:t>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6" w:type="dxa"/>
          </w:tcPr>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r>
              <w:rPr>
                <w:rFonts w:ascii="楷体_GB2312" w:hAnsi="楷体_GB2312" w:eastAsia="楷体_GB2312" w:cs="楷体_GB2312"/>
                <w:bCs/>
                <w:sz w:val="24"/>
                <w:szCs w:val="24"/>
                <w:lang w:bidi="ar"/>
              </w:rPr>
              <w:t>主要内容包括：审查工作概况，审查依据和采用的标准、规范和规程，审查意见，与建设单位、设计单位协商的情况，有关问题及建议以及审查结论意见。</w:t>
            </w: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jc w:val="left"/>
              <w:rPr>
                <w:rFonts w:ascii="方正小标宋简体" w:eastAsia="方正小标宋简体"/>
                <w:sz w:val="36"/>
                <w:szCs w:val="36"/>
              </w:rPr>
            </w:pPr>
          </w:p>
          <w:p>
            <w:pPr>
              <w:wordWrap w:val="0"/>
              <w:jc w:val="right"/>
              <w:rPr>
                <w:rFonts w:asciiTheme="minorEastAsia" w:hAnsiTheme="minorEastAsia"/>
                <w:sz w:val="28"/>
                <w:szCs w:val="28"/>
              </w:rPr>
            </w:pPr>
            <w:r>
              <w:rPr>
                <w:rFonts w:hint="eastAsia" w:asciiTheme="minorEastAsia" w:hAnsiTheme="minorEastAsia"/>
                <w:sz w:val="28"/>
                <w:szCs w:val="28"/>
              </w:rPr>
              <w:t xml:space="preserve">（可另附页）  </w:t>
            </w:r>
          </w:p>
          <w:p>
            <w:pPr>
              <w:wordWrap w:val="0"/>
              <w:ind w:firstLine="1820" w:firstLineChars="650"/>
              <w:jc w:val="right"/>
              <w:rPr>
                <w:rFonts w:asciiTheme="minorEastAsia" w:hAnsiTheme="minorEastAsia"/>
                <w:sz w:val="28"/>
                <w:szCs w:val="28"/>
              </w:rPr>
            </w:pPr>
            <w:r>
              <w:rPr>
                <w:rFonts w:asciiTheme="minorEastAsia" w:hAnsiTheme="minorEastAsia"/>
                <w:sz w:val="28"/>
                <w:szCs w:val="28"/>
              </w:rPr>
              <w:t>审查</w:t>
            </w:r>
            <w:r>
              <w:rPr>
                <w:rFonts w:hint="eastAsia" w:asciiTheme="minorEastAsia" w:hAnsiTheme="minorEastAsia"/>
                <w:sz w:val="28"/>
                <w:szCs w:val="28"/>
              </w:rPr>
              <w:t>总</w:t>
            </w:r>
            <w:r>
              <w:rPr>
                <w:rFonts w:asciiTheme="minorEastAsia" w:hAnsiTheme="minorEastAsia"/>
                <w:sz w:val="28"/>
                <w:szCs w:val="28"/>
              </w:rPr>
              <w:t>负责人（</w:t>
            </w:r>
            <w:r>
              <w:rPr>
                <w:rFonts w:hint="eastAsia" w:asciiTheme="minorEastAsia" w:hAnsiTheme="minorEastAsia"/>
                <w:sz w:val="28"/>
                <w:szCs w:val="28"/>
              </w:rPr>
              <w:t>签字</w:t>
            </w:r>
            <w:r>
              <w:rPr>
                <w:rFonts w:asciiTheme="minorEastAsia" w:hAnsiTheme="minorEastAsia"/>
                <w:sz w:val="28"/>
                <w:szCs w:val="28"/>
              </w:rPr>
              <w:t>）</w:t>
            </w:r>
            <w:r>
              <w:rPr>
                <w:rFonts w:hint="eastAsia" w:asciiTheme="minorEastAsia" w:hAnsiTheme="minorEastAsia"/>
                <w:sz w:val="28"/>
                <w:szCs w:val="28"/>
              </w:rPr>
              <w:t xml:space="preserve"> </w:t>
            </w:r>
            <w:r>
              <w:rPr>
                <w:rFonts w:asciiTheme="minorEastAsia" w:hAnsiTheme="minorEastAsia"/>
                <w:sz w:val="28"/>
                <w:szCs w:val="28"/>
              </w:rPr>
              <w:t xml:space="preserve">       </w:t>
            </w:r>
          </w:p>
          <w:p>
            <w:pPr>
              <w:wordWrap w:val="0"/>
              <w:ind w:firstLine="3080" w:firstLineChars="1100"/>
              <w:jc w:val="right"/>
              <w:rPr>
                <w:rFonts w:ascii="方正小标宋简体" w:eastAsia="方正小标宋简体"/>
                <w:sz w:val="36"/>
                <w:szCs w:val="36"/>
              </w:rPr>
            </w:pPr>
            <w:r>
              <w:rPr>
                <w:rFonts w:hint="eastAsia" w:asciiTheme="minorEastAsia" w:hAnsiTheme="minorEastAsia"/>
                <w:sz w:val="28"/>
                <w:szCs w:val="28"/>
              </w:rPr>
              <w:t xml:space="preserve">年   月   日 </w:t>
            </w:r>
            <w:r>
              <w:rPr>
                <w:rFonts w:asciiTheme="minorEastAsia" w:hAnsiTheme="minorEastAsia"/>
                <w:sz w:val="28"/>
                <w:szCs w:val="28"/>
              </w:rPr>
              <w:t xml:space="preserve">          </w:t>
            </w:r>
          </w:p>
        </w:tc>
      </w:tr>
    </w:tbl>
    <w:p>
      <w:pPr>
        <w:spacing w:before="624" w:beforeLines="200" w:after="312" w:afterLines="100"/>
        <w:jc w:val="left"/>
        <w:rPr>
          <w:rFonts w:asciiTheme="minorEastAsia" w:hAnsiTheme="minorEastAsia"/>
          <w:sz w:val="28"/>
          <w:szCs w:val="28"/>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jc w:val="left"/>
        <w:rPr>
          <w:rFonts w:asciiTheme="minorEastAsia" w:hAnsiTheme="minorEastAsia"/>
          <w:sz w:val="28"/>
          <w:szCs w:val="28"/>
        </w:rPr>
      </w:pPr>
      <w:r>
        <w:rPr>
          <w:rFonts w:hint="eastAsia" w:asciiTheme="minorEastAsia" w:hAnsiTheme="minorEastAsia"/>
          <w:sz w:val="28"/>
          <w:szCs w:val="28"/>
        </w:rPr>
        <w:t>工程</w:t>
      </w:r>
      <w:r>
        <w:rPr>
          <w:rFonts w:asciiTheme="minorEastAsia" w:hAnsiTheme="minorEastAsia"/>
          <w:sz w:val="28"/>
          <w:szCs w:val="28"/>
        </w:rPr>
        <w:t>名称：</w:t>
      </w:r>
    </w:p>
    <w:tbl>
      <w:tblPr>
        <w:tblStyle w:val="1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6" w:type="dxa"/>
          </w:tcPr>
          <w:p>
            <w:pPr>
              <w:jc w:val="center"/>
              <w:rPr>
                <w:rFonts w:ascii="方正小标宋简体" w:eastAsia="方正小标宋简体"/>
                <w:sz w:val="36"/>
                <w:szCs w:val="36"/>
              </w:rPr>
            </w:pPr>
            <w:r>
              <w:rPr>
                <w:rFonts w:hint="eastAsia" w:asciiTheme="minorEastAsia" w:hAnsiTheme="minorEastAsia"/>
                <w:sz w:val="28"/>
                <w:szCs w:val="28"/>
              </w:rPr>
              <w:t xml:space="preserve">（  </w:t>
            </w:r>
            <w:r>
              <w:rPr>
                <w:rFonts w:asciiTheme="minorEastAsia" w:hAnsiTheme="minorEastAsia"/>
                <w:sz w:val="28"/>
                <w:szCs w:val="28"/>
              </w:rPr>
              <w:t xml:space="preserve">  </w:t>
            </w:r>
            <w:r>
              <w:rPr>
                <w:rFonts w:hint="eastAsia" w:asciiTheme="minorEastAsia" w:hAnsiTheme="minorEastAsia"/>
                <w:sz w:val="28"/>
                <w:szCs w:val="28"/>
              </w:rPr>
              <w:t xml:space="preserve">）专 业 </w:t>
            </w:r>
            <w:r>
              <w:rPr>
                <w:rFonts w:asciiTheme="minorEastAsia" w:hAnsiTheme="minorEastAsia"/>
                <w:sz w:val="28"/>
                <w:szCs w:val="28"/>
              </w:rPr>
              <w:t>审</w:t>
            </w:r>
            <w:r>
              <w:rPr>
                <w:rFonts w:hint="eastAsia" w:asciiTheme="minorEastAsia" w:hAnsiTheme="minorEastAsia"/>
                <w:sz w:val="28"/>
                <w:szCs w:val="28"/>
              </w:rPr>
              <w:t xml:space="preserve"> </w:t>
            </w:r>
            <w:r>
              <w:rPr>
                <w:rFonts w:asciiTheme="minorEastAsia" w:hAnsiTheme="minorEastAsia"/>
                <w:sz w:val="28"/>
                <w:szCs w:val="28"/>
              </w:rPr>
              <w:t>查</w:t>
            </w:r>
            <w:r>
              <w:rPr>
                <w:rFonts w:hint="eastAsia" w:asciiTheme="minorEastAsia" w:hAnsiTheme="minorEastAsia"/>
                <w:sz w:val="28"/>
                <w:szCs w:val="28"/>
              </w:rPr>
              <w:t xml:space="preserve"> </w:t>
            </w:r>
            <w:r>
              <w:rPr>
                <w:rFonts w:asciiTheme="minorEastAsia" w:hAnsiTheme="minorEastAsia"/>
                <w:sz w:val="28"/>
                <w:szCs w:val="28"/>
              </w:rPr>
              <w:t>意</w:t>
            </w:r>
            <w:r>
              <w:rPr>
                <w:rFonts w:hint="eastAsia" w:asciiTheme="minorEastAsia" w:hAnsiTheme="minorEastAsia"/>
                <w:sz w:val="28"/>
                <w:szCs w:val="28"/>
              </w:rPr>
              <w:t xml:space="preserve"> </w:t>
            </w:r>
            <w:r>
              <w:rPr>
                <w:rFonts w:asciiTheme="minorEastAsia" w:hAnsiTheme="minorEastAsia"/>
                <w:sz w:val="28"/>
                <w:szCs w:val="28"/>
              </w:rPr>
              <w:t>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96" w:type="dxa"/>
          </w:tcPr>
          <w:p>
            <w:pPr>
              <w:jc w:val="center"/>
              <w:rPr>
                <w:rFonts w:asciiTheme="minorEastAsia" w:hAnsiTheme="minorEastAsia"/>
                <w:sz w:val="28"/>
                <w:szCs w:val="28"/>
              </w:rPr>
            </w:pPr>
          </w:p>
          <w:p>
            <w:pPr>
              <w:jc w:val="center"/>
              <w:rPr>
                <w:rFonts w:asciiTheme="minorEastAsia" w:hAnsiTheme="minorEastAsia"/>
                <w:sz w:val="28"/>
                <w:szCs w:val="28"/>
              </w:rPr>
            </w:pPr>
          </w:p>
          <w:p>
            <w:pPr>
              <w:jc w:val="center"/>
              <w:rPr>
                <w:rFonts w:asciiTheme="minorEastAsia" w:hAnsiTheme="minorEastAsia"/>
                <w:sz w:val="28"/>
                <w:szCs w:val="28"/>
              </w:rPr>
            </w:pPr>
          </w:p>
          <w:p>
            <w:pPr>
              <w:jc w:val="center"/>
              <w:rPr>
                <w:rFonts w:asciiTheme="minorEastAsia" w:hAnsiTheme="minorEastAsia"/>
                <w:sz w:val="28"/>
                <w:szCs w:val="28"/>
              </w:rPr>
            </w:pPr>
          </w:p>
          <w:p>
            <w:pPr>
              <w:jc w:val="center"/>
              <w:rPr>
                <w:rFonts w:asciiTheme="minorEastAsia" w:hAnsiTheme="minorEastAsia"/>
                <w:sz w:val="28"/>
                <w:szCs w:val="28"/>
              </w:rPr>
            </w:pPr>
          </w:p>
          <w:p>
            <w:pPr>
              <w:jc w:val="center"/>
              <w:rPr>
                <w:rFonts w:asciiTheme="minorEastAsia" w:hAnsiTheme="minorEastAsia"/>
                <w:sz w:val="28"/>
                <w:szCs w:val="28"/>
              </w:rPr>
            </w:pPr>
          </w:p>
          <w:p>
            <w:pPr>
              <w:shd w:val="clear" w:color="auto" w:fill="FFFFFF"/>
              <w:spacing w:line="360" w:lineRule="auto"/>
              <w:rPr>
                <w:rFonts w:asciiTheme="minorEastAsia" w:hAnsiTheme="minorEastAsia"/>
                <w:sz w:val="28"/>
                <w:szCs w:val="28"/>
              </w:rPr>
            </w:pPr>
            <w:r>
              <w:rPr>
                <w:rFonts w:ascii="楷体_GB2312" w:hAnsi="楷体_GB2312" w:eastAsia="楷体_GB2312" w:cs="楷体_GB2312"/>
                <w:bCs/>
                <w:sz w:val="24"/>
                <w:szCs w:val="24"/>
                <w:lang w:bidi="ar"/>
              </w:rPr>
              <w:t>主要内容包括：审查工作概况，审查依据和采用的标准、规范和规程，审查意见，与建设单位、设计单位协商的情况，有关问题及建议以及审查结论意见。</w:t>
            </w:r>
          </w:p>
          <w:p>
            <w:pPr>
              <w:jc w:val="center"/>
              <w:rPr>
                <w:rFonts w:asciiTheme="minorEastAsia" w:hAnsiTheme="minorEastAsia"/>
                <w:sz w:val="28"/>
                <w:szCs w:val="28"/>
              </w:rPr>
            </w:pPr>
          </w:p>
          <w:p>
            <w:pPr>
              <w:jc w:val="center"/>
              <w:rPr>
                <w:rFonts w:asciiTheme="minorEastAsia" w:hAnsiTheme="minorEastAsia"/>
                <w:sz w:val="28"/>
                <w:szCs w:val="28"/>
              </w:rPr>
            </w:pPr>
          </w:p>
          <w:p>
            <w:pPr>
              <w:jc w:val="center"/>
              <w:rPr>
                <w:rFonts w:asciiTheme="minorEastAsia" w:hAnsiTheme="minorEastAsia"/>
                <w:sz w:val="28"/>
                <w:szCs w:val="28"/>
              </w:rPr>
            </w:pPr>
          </w:p>
          <w:p>
            <w:pPr>
              <w:jc w:val="center"/>
              <w:rPr>
                <w:rFonts w:asciiTheme="minorEastAsia" w:hAnsiTheme="minorEastAsia"/>
                <w:sz w:val="28"/>
                <w:szCs w:val="28"/>
              </w:rPr>
            </w:pPr>
          </w:p>
          <w:p>
            <w:pPr>
              <w:jc w:val="center"/>
              <w:rPr>
                <w:rFonts w:asciiTheme="minorEastAsia" w:hAnsiTheme="minorEastAsia"/>
                <w:sz w:val="28"/>
                <w:szCs w:val="28"/>
              </w:rPr>
            </w:pPr>
          </w:p>
          <w:p>
            <w:pPr>
              <w:jc w:val="center"/>
              <w:rPr>
                <w:rFonts w:asciiTheme="minorEastAsia" w:hAnsiTheme="minorEastAsia"/>
                <w:sz w:val="28"/>
                <w:szCs w:val="28"/>
              </w:rPr>
            </w:pPr>
          </w:p>
          <w:p>
            <w:pPr>
              <w:jc w:val="center"/>
              <w:rPr>
                <w:rFonts w:asciiTheme="minorEastAsia" w:hAnsiTheme="minorEastAsia"/>
                <w:sz w:val="28"/>
                <w:szCs w:val="28"/>
              </w:rPr>
            </w:pPr>
          </w:p>
          <w:p>
            <w:pPr>
              <w:rPr>
                <w:rFonts w:asciiTheme="minorEastAsia" w:hAnsiTheme="minorEastAsia"/>
                <w:sz w:val="28"/>
                <w:szCs w:val="28"/>
              </w:rPr>
            </w:pPr>
          </w:p>
          <w:p>
            <w:pPr>
              <w:wordWrap w:val="0"/>
              <w:jc w:val="right"/>
              <w:rPr>
                <w:rFonts w:asciiTheme="minorEastAsia" w:hAnsiTheme="minorEastAsia"/>
                <w:sz w:val="28"/>
                <w:szCs w:val="28"/>
              </w:rPr>
            </w:pPr>
            <w:r>
              <w:rPr>
                <w:rFonts w:hint="eastAsia" w:asciiTheme="minorEastAsia" w:hAnsiTheme="minorEastAsia"/>
                <w:sz w:val="28"/>
                <w:szCs w:val="28"/>
              </w:rPr>
              <w:t xml:space="preserve">（可另附页）       </w:t>
            </w:r>
          </w:p>
          <w:p>
            <w:pPr>
              <w:wordWrap w:val="0"/>
              <w:jc w:val="right"/>
              <w:rPr>
                <w:rFonts w:asciiTheme="minorEastAsia" w:hAnsiTheme="minorEastAsia"/>
                <w:sz w:val="28"/>
                <w:szCs w:val="28"/>
              </w:rPr>
            </w:pPr>
            <w:r>
              <w:rPr>
                <w:rFonts w:hint="eastAsia" w:asciiTheme="minorEastAsia" w:hAnsiTheme="minorEastAsia"/>
                <w:sz w:val="28"/>
                <w:szCs w:val="28"/>
              </w:rPr>
              <w:t>专业负责</w:t>
            </w:r>
            <w:r>
              <w:rPr>
                <w:rFonts w:asciiTheme="minorEastAsia" w:hAnsiTheme="minorEastAsia"/>
                <w:sz w:val="28"/>
                <w:szCs w:val="28"/>
              </w:rPr>
              <w:t>人（</w:t>
            </w:r>
            <w:r>
              <w:rPr>
                <w:rFonts w:hint="eastAsia" w:asciiTheme="minorEastAsia" w:hAnsiTheme="minorEastAsia"/>
                <w:sz w:val="28"/>
                <w:szCs w:val="28"/>
              </w:rPr>
              <w:t>签字</w:t>
            </w:r>
            <w:r>
              <w:rPr>
                <w:rFonts w:asciiTheme="minorEastAsia" w:hAnsiTheme="minorEastAsia"/>
                <w:sz w:val="28"/>
                <w:szCs w:val="28"/>
              </w:rPr>
              <w:t>）</w:t>
            </w:r>
            <w:r>
              <w:rPr>
                <w:rFonts w:hint="eastAsia" w:asciiTheme="minorEastAsia" w:hAnsiTheme="minorEastAsia"/>
                <w:sz w:val="28"/>
                <w:szCs w:val="28"/>
              </w:rPr>
              <w:t xml:space="preserve">： </w:t>
            </w:r>
            <w:r>
              <w:rPr>
                <w:rFonts w:asciiTheme="minorEastAsia" w:hAnsiTheme="minorEastAsia"/>
                <w:sz w:val="28"/>
                <w:szCs w:val="28"/>
              </w:rPr>
              <w:t xml:space="preserve">        </w:t>
            </w:r>
          </w:p>
          <w:p>
            <w:pPr>
              <w:wordWrap w:val="0"/>
              <w:ind w:right="280"/>
              <w:jc w:val="right"/>
              <w:rPr>
                <w:rFonts w:asciiTheme="minorEastAsia" w:hAnsiTheme="minorEastAsia"/>
                <w:sz w:val="28"/>
                <w:szCs w:val="28"/>
              </w:rPr>
            </w:pPr>
            <w:r>
              <w:rPr>
                <w:rFonts w:hint="eastAsia" w:asciiTheme="minorEastAsia" w:hAnsiTheme="minorEastAsia"/>
                <w:sz w:val="28"/>
                <w:szCs w:val="28"/>
              </w:rPr>
              <w:t xml:space="preserve">年  </w:t>
            </w:r>
            <w:r>
              <w:rPr>
                <w:rFonts w:asciiTheme="minorEastAsia" w:hAnsiTheme="minorEastAsia"/>
                <w:sz w:val="28"/>
                <w:szCs w:val="28"/>
              </w:rPr>
              <w:t xml:space="preserve">  月</w:t>
            </w:r>
            <w:r>
              <w:rPr>
                <w:rFonts w:hint="eastAsia" w:asciiTheme="minorEastAsia" w:hAnsiTheme="minorEastAsia"/>
                <w:sz w:val="28"/>
                <w:szCs w:val="28"/>
              </w:rPr>
              <w:t xml:space="preserve">     </w:t>
            </w:r>
            <w:r>
              <w:rPr>
                <w:rFonts w:asciiTheme="minorEastAsia" w:hAnsiTheme="minorEastAsia"/>
                <w:sz w:val="28"/>
                <w:szCs w:val="28"/>
              </w:rPr>
              <w:t>日</w:t>
            </w:r>
            <w:r>
              <w:rPr>
                <w:rFonts w:hint="eastAsia" w:asciiTheme="minorEastAsia" w:hAnsiTheme="minorEastAsia"/>
                <w:sz w:val="28"/>
                <w:szCs w:val="28"/>
              </w:rPr>
              <w:t xml:space="preserve">      </w:t>
            </w:r>
            <w:r>
              <w:rPr>
                <w:rFonts w:asciiTheme="minorEastAsia" w:hAnsiTheme="minorEastAsia"/>
                <w:sz w:val="28"/>
                <w:szCs w:val="28"/>
              </w:rPr>
              <w:t xml:space="preserve">    </w:t>
            </w:r>
          </w:p>
        </w:tc>
      </w:tr>
    </w:tbl>
    <w:p>
      <w:pPr>
        <w:rPr>
          <w:rFonts w:hint="eastAsia" w:ascii="方正小标宋简体" w:eastAsia="方正小标宋简体"/>
          <w:sz w:val="36"/>
          <w:szCs w:val="36"/>
        </w:rPr>
      </w:pPr>
    </w:p>
    <w:p>
      <w:pPr>
        <w:jc w:val="left"/>
        <w:rPr>
          <w:rFonts w:ascii="方正黑体" w:hAnsi="方正黑体" w:eastAsia="方正黑体" w:cs="方正黑体"/>
          <w:sz w:val="32"/>
          <w:szCs w:val="32"/>
        </w:rPr>
      </w:pPr>
      <w:r>
        <w:rPr>
          <w:rFonts w:hint="eastAsia" w:ascii="方正黑体" w:hAnsi="方正黑体" w:eastAsia="方正黑体" w:cs="方正黑体"/>
          <w:sz w:val="32"/>
          <w:szCs w:val="32"/>
        </w:rPr>
        <w:t>附件</w:t>
      </w:r>
      <w:r>
        <w:rPr>
          <w:rFonts w:ascii="方正黑体" w:hAnsi="方正黑体" w:eastAsia="方正黑体" w:cs="方正黑体"/>
          <w:sz w:val="32"/>
          <w:szCs w:val="32"/>
        </w:rPr>
        <w:t>2</w:t>
      </w:r>
    </w:p>
    <w:p>
      <w:pPr>
        <w:spacing w:before="312" w:beforeLines="100" w:after="156" w:afterLines="50"/>
        <w:jc w:val="center"/>
        <w:rPr>
          <w:rFonts w:ascii="方正小标宋简体" w:eastAsia="方正小标宋简体"/>
          <w:sz w:val="36"/>
          <w:szCs w:val="36"/>
        </w:rPr>
      </w:pPr>
    </w:p>
    <w:p>
      <w:pPr>
        <w:spacing w:before="312" w:beforeLines="100" w:after="156" w:afterLines="50"/>
        <w:jc w:val="center"/>
        <w:rPr>
          <w:rFonts w:ascii="方正小标宋简体" w:eastAsia="方正小标宋简体"/>
          <w:sz w:val="32"/>
          <w:szCs w:val="32"/>
        </w:rPr>
      </w:pPr>
      <w:r>
        <w:rPr>
          <w:rFonts w:hint="eastAsia" w:ascii="方正小标宋简体" w:eastAsia="方正小标宋简体"/>
          <w:sz w:val="32"/>
          <w:szCs w:val="32"/>
        </w:rPr>
        <w:t>铁路建设工程施工图设计文件审查备案</w:t>
      </w:r>
      <w:r>
        <w:rPr>
          <w:rFonts w:ascii="方正小标宋简体" w:eastAsia="方正小标宋简体"/>
          <w:sz w:val="32"/>
          <w:szCs w:val="32"/>
        </w:rPr>
        <w:t>申请</w:t>
      </w:r>
      <w:r>
        <w:rPr>
          <w:rFonts w:hint="eastAsia" w:ascii="方正小标宋简体" w:eastAsia="方正小标宋简体"/>
          <w:sz w:val="32"/>
          <w:szCs w:val="32"/>
        </w:rPr>
        <w:t>表</w:t>
      </w:r>
    </w:p>
    <w:p>
      <w:pPr>
        <w:spacing w:before="312" w:beforeLines="100" w:after="156" w:afterLines="50"/>
        <w:jc w:val="center"/>
        <w:rPr>
          <w:rFonts w:ascii="方正小标宋简体" w:eastAsia="方正小标宋简体"/>
          <w:sz w:val="36"/>
          <w:szCs w:val="36"/>
        </w:rPr>
      </w:pPr>
    </w:p>
    <w:p>
      <w:pPr>
        <w:spacing w:before="312" w:beforeLines="100" w:after="156" w:afterLines="50"/>
        <w:jc w:val="center"/>
        <w:rPr>
          <w:rFonts w:ascii="方正小标宋简体" w:eastAsia="方正小标宋简体"/>
          <w:sz w:val="36"/>
          <w:szCs w:val="36"/>
        </w:rPr>
      </w:pPr>
    </w:p>
    <w:p>
      <w:pPr>
        <w:spacing w:before="312" w:beforeLines="100" w:after="156" w:afterLines="50"/>
        <w:jc w:val="center"/>
        <w:rPr>
          <w:rFonts w:ascii="方正小标宋简体" w:eastAsia="方正小标宋简体"/>
          <w:sz w:val="36"/>
          <w:szCs w:val="36"/>
        </w:rPr>
      </w:pPr>
    </w:p>
    <w:p>
      <w:pPr>
        <w:spacing w:before="312" w:beforeLines="100" w:after="156" w:afterLines="50"/>
        <w:jc w:val="center"/>
        <w:rPr>
          <w:rFonts w:ascii="方正小标宋简体" w:eastAsia="方正小标宋简体"/>
          <w:sz w:val="36"/>
          <w:szCs w:val="36"/>
        </w:rPr>
      </w:pPr>
    </w:p>
    <w:p>
      <w:pPr>
        <w:spacing w:before="312" w:beforeLines="100" w:after="156" w:afterLines="50"/>
        <w:jc w:val="center"/>
        <w:rPr>
          <w:rFonts w:ascii="方正小标宋简体" w:eastAsia="方正小标宋简体"/>
          <w:sz w:val="36"/>
          <w:szCs w:val="36"/>
        </w:rPr>
      </w:pPr>
    </w:p>
    <w:p>
      <w:pPr>
        <w:spacing w:before="312" w:beforeLines="100" w:after="156" w:afterLines="50"/>
        <w:ind w:firstLine="2240" w:firstLineChars="700"/>
        <w:rPr>
          <w:rFonts w:ascii="方正小标宋简体" w:eastAsia="方正小标宋简体"/>
          <w:sz w:val="32"/>
          <w:szCs w:val="32"/>
          <w:u w:val="single"/>
        </w:rPr>
      </w:pPr>
      <w:r>
        <w:rPr>
          <w:rFonts w:hint="eastAsia" w:ascii="方正小标宋简体" w:eastAsia="方正小标宋简体"/>
          <w:sz w:val="32"/>
          <w:szCs w:val="32"/>
        </w:rPr>
        <w:t>工程</w:t>
      </w:r>
      <w:r>
        <w:rPr>
          <w:rFonts w:ascii="方正小标宋简体" w:eastAsia="方正小标宋简体"/>
          <w:sz w:val="32"/>
          <w:szCs w:val="32"/>
        </w:rPr>
        <w:t>名称：</w:t>
      </w:r>
      <w:r>
        <w:rPr>
          <w:rFonts w:ascii="方正小标宋简体" w:eastAsia="方正小标宋简体"/>
          <w:sz w:val="32"/>
          <w:szCs w:val="32"/>
          <w:u w:val="single"/>
        </w:rPr>
        <w:t xml:space="preserve">            </w:t>
      </w:r>
    </w:p>
    <w:p>
      <w:pPr>
        <w:spacing w:before="312" w:beforeLines="100" w:after="156" w:afterLines="50"/>
        <w:ind w:firstLine="2240" w:firstLineChars="700"/>
        <w:rPr>
          <w:rFonts w:ascii="方正小标宋简体" w:eastAsia="方正小标宋简体"/>
          <w:sz w:val="32"/>
          <w:szCs w:val="32"/>
          <w:u w:val="single"/>
        </w:rPr>
      </w:pPr>
      <w:r>
        <w:rPr>
          <w:rFonts w:hint="eastAsia" w:ascii="方正小标宋简体" w:eastAsia="方正小标宋简体"/>
          <w:sz w:val="32"/>
          <w:szCs w:val="32"/>
        </w:rPr>
        <w:t>审查</w:t>
      </w:r>
      <w:r>
        <w:rPr>
          <w:rFonts w:ascii="方正小标宋简体" w:eastAsia="方正小标宋简体"/>
          <w:sz w:val="32"/>
          <w:szCs w:val="32"/>
        </w:rPr>
        <w:t>机构：</w:t>
      </w:r>
      <w:r>
        <w:rPr>
          <w:rFonts w:hint="eastAsia" w:ascii="方正小标宋简体" w:eastAsia="方正小标宋简体"/>
          <w:sz w:val="32"/>
          <w:szCs w:val="32"/>
          <w:u w:val="single"/>
        </w:rPr>
        <w:t xml:space="preserve">            </w:t>
      </w:r>
    </w:p>
    <w:p>
      <w:pPr>
        <w:spacing w:before="312" w:beforeLines="100" w:after="156" w:afterLines="50"/>
        <w:ind w:firstLine="2240" w:firstLineChars="700"/>
        <w:rPr>
          <w:rFonts w:ascii="方正小标宋简体" w:eastAsia="方正小标宋简体"/>
          <w:sz w:val="32"/>
          <w:szCs w:val="32"/>
          <w:u w:val="single"/>
        </w:rPr>
      </w:pPr>
      <w:r>
        <w:rPr>
          <w:rFonts w:hint="eastAsia" w:ascii="方正小标宋简体" w:eastAsia="方正小标宋简体"/>
          <w:sz w:val="32"/>
          <w:szCs w:val="32"/>
        </w:rPr>
        <w:t>建设</w:t>
      </w:r>
      <w:r>
        <w:rPr>
          <w:rFonts w:ascii="方正小标宋简体" w:eastAsia="方正小标宋简体"/>
          <w:sz w:val="32"/>
          <w:szCs w:val="32"/>
        </w:rPr>
        <w:t>单位：</w:t>
      </w:r>
      <w:r>
        <w:rPr>
          <w:rFonts w:ascii="方正小标宋简体" w:eastAsia="方正小标宋简体"/>
          <w:sz w:val="32"/>
          <w:szCs w:val="32"/>
          <w:u w:val="single"/>
        </w:rPr>
        <w:t xml:space="preserve">            </w:t>
      </w:r>
    </w:p>
    <w:p>
      <w:pPr>
        <w:spacing w:before="312" w:beforeLines="100" w:after="156" w:afterLines="50"/>
        <w:jc w:val="center"/>
        <w:rPr>
          <w:rFonts w:ascii="方正小标宋简体" w:eastAsia="方正小标宋简体"/>
          <w:sz w:val="32"/>
          <w:szCs w:val="32"/>
        </w:rPr>
      </w:pPr>
      <w:r>
        <w:rPr>
          <w:rFonts w:hint="eastAsia" w:ascii="方正小标宋简体" w:eastAsia="方正小标宋简体"/>
          <w:sz w:val="32"/>
          <w:szCs w:val="32"/>
        </w:rPr>
        <w:t>年    月    日</w:t>
      </w:r>
    </w:p>
    <w:p>
      <w:pPr>
        <w:spacing w:before="312" w:beforeLines="100" w:after="156" w:afterLines="50"/>
        <w:ind w:firstLine="2400" w:firstLineChars="750"/>
        <w:rPr>
          <w:rFonts w:ascii="方正小标宋简体" w:eastAsia="方正小标宋简体"/>
          <w:sz w:val="32"/>
          <w:szCs w:val="32"/>
        </w:rPr>
        <w:sectPr>
          <w:pgSz w:w="11906" w:h="16838"/>
          <w:pgMar w:top="1440" w:right="1800" w:bottom="1440" w:left="1800" w:header="851" w:footer="992" w:gutter="0"/>
          <w:cols w:space="425" w:num="1"/>
          <w:docGrid w:type="lines" w:linePitch="312" w:charSpace="0"/>
        </w:sectPr>
      </w:pPr>
    </w:p>
    <w:p>
      <w:pPr>
        <w:jc w:val="left"/>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t xml:space="preserve"> </w:t>
      </w:r>
    </w:p>
    <w:tbl>
      <w:tblPr>
        <w:tblStyle w:val="11"/>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345"/>
        <w:gridCol w:w="960"/>
        <w:gridCol w:w="1020"/>
        <w:gridCol w:w="795"/>
        <w:gridCol w:w="589"/>
        <w:gridCol w:w="146"/>
        <w:gridCol w:w="1230"/>
        <w:gridCol w:w="401"/>
        <w:gridCol w:w="859"/>
        <w:gridCol w:w="1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9" w:type="dxa"/>
            <w:gridSpan w:val="3"/>
            <w:vAlign w:val="center"/>
          </w:tcPr>
          <w:p>
            <w:pPr>
              <w:spacing w:line="400" w:lineRule="exact"/>
              <w:jc w:val="center"/>
              <w:rPr>
                <w:rFonts w:asciiTheme="minorEastAsia" w:hAnsiTheme="minorEastAsia"/>
                <w:sz w:val="24"/>
                <w:szCs w:val="24"/>
              </w:rPr>
            </w:pPr>
            <w:r>
              <w:rPr>
                <w:rFonts w:hint="eastAsia" w:asciiTheme="minorEastAsia" w:hAnsiTheme="minorEastAsia"/>
                <w:sz w:val="24"/>
                <w:szCs w:val="24"/>
              </w:rPr>
              <w:t>工程</w:t>
            </w:r>
            <w:r>
              <w:rPr>
                <w:rFonts w:asciiTheme="minorEastAsia" w:hAnsiTheme="minorEastAsia"/>
                <w:sz w:val="24"/>
                <w:szCs w:val="24"/>
              </w:rPr>
              <w:t>名称</w:t>
            </w:r>
          </w:p>
        </w:tc>
        <w:tc>
          <w:tcPr>
            <w:tcW w:w="2404" w:type="dxa"/>
            <w:gridSpan w:val="3"/>
            <w:vAlign w:val="center"/>
          </w:tcPr>
          <w:p>
            <w:pPr>
              <w:spacing w:line="360" w:lineRule="auto"/>
              <w:jc w:val="center"/>
              <w:rPr>
                <w:rFonts w:asciiTheme="minorEastAsia" w:hAnsiTheme="minorEastAsia"/>
                <w:sz w:val="24"/>
                <w:szCs w:val="24"/>
              </w:rPr>
            </w:pPr>
          </w:p>
        </w:tc>
        <w:tc>
          <w:tcPr>
            <w:tcW w:w="1777" w:type="dxa"/>
            <w:gridSpan w:val="3"/>
            <w:vAlign w:val="center"/>
          </w:tcPr>
          <w:p>
            <w:pPr>
              <w:spacing w:line="400" w:lineRule="exact"/>
              <w:jc w:val="center"/>
              <w:rPr>
                <w:rFonts w:asciiTheme="minorEastAsia" w:hAnsiTheme="minorEastAsia"/>
                <w:sz w:val="24"/>
                <w:szCs w:val="24"/>
              </w:rPr>
            </w:pPr>
            <w:r>
              <w:rPr>
                <w:rFonts w:asciiTheme="minorEastAsia" w:hAnsiTheme="minorEastAsia"/>
                <w:sz w:val="24"/>
                <w:szCs w:val="24"/>
              </w:rPr>
              <w:t>申请日期</w:t>
            </w:r>
          </w:p>
        </w:tc>
        <w:tc>
          <w:tcPr>
            <w:tcW w:w="2026" w:type="dxa"/>
            <w:gridSpan w:val="2"/>
            <w:vAlign w:val="center"/>
          </w:tcPr>
          <w:p>
            <w:pPr>
              <w:spacing w:line="40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9" w:type="dxa"/>
            <w:gridSpan w:val="3"/>
            <w:vMerge w:val="restart"/>
            <w:vAlign w:val="center"/>
          </w:tcPr>
          <w:p>
            <w:pPr>
              <w:spacing w:line="400" w:lineRule="exact"/>
              <w:jc w:val="center"/>
              <w:rPr>
                <w:rFonts w:asciiTheme="minorEastAsia" w:hAnsiTheme="minorEastAsia"/>
                <w:sz w:val="24"/>
                <w:szCs w:val="24"/>
              </w:rPr>
            </w:pPr>
            <w:r>
              <w:rPr>
                <w:rFonts w:hint="eastAsia" w:asciiTheme="minorEastAsia" w:hAnsiTheme="minorEastAsia"/>
                <w:sz w:val="24"/>
                <w:szCs w:val="24"/>
              </w:rPr>
              <w:t>建设</w:t>
            </w:r>
            <w:r>
              <w:rPr>
                <w:rFonts w:asciiTheme="minorEastAsia" w:hAnsiTheme="minorEastAsia"/>
                <w:sz w:val="24"/>
                <w:szCs w:val="24"/>
              </w:rPr>
              <w:t>单位</w:t>
            </w:r>
          </w:p>
        </w:tc>
        <w:tc>
          <w:tcPr>
            <w:tcW w:w="2404" w:type="dxa"/>
            <w:gridSpan w:val="3"/>
            <w:vMerge w:val="restart"/>
            <w:vAlign w:val="center"/>
          </w:tcPr>
          <w:p>
            <w:pPr>
              <w:spacing w:line="400" w:lineRule="exact"/>
              <w:jc w:val="center"/>
              <w:rPr>
                <w:rFonts w:asciiTheme="minorEastAsia" w:hAnsiTheme="minorEastAsia"/>
                <w:sz w:val="24"/>
                <w:szCs w:val="24"/>
              </w:rPr>
            </w:pPr>
          </w:p>
        </w:tc>
        <w:tc>
          <w:tcPr>
            <w:tcW w:w="1777" w:type="dxa"/>
            <w:gridSpan w:val="3"/>
            <w:vAlign w:val="center"/>
          </w:tcPr>
          <w:p>
            <w:pPr>
              <w:spacing w:line="400" w:lineRule="exact"/>
              <w:jc w:val="center"/>
              <w:rPr>
                <w:rFonts w:asciiTheme="minorEastAsia" w:hAnsiTheme="minorEastAsia"/>
                <w:sz w:val="24"/>
                <w:szCs w:val="24"/>
              </w:rPr>
            </w:pPr>
            <w:r>
              <w:rPr>
                <w:rFonts w:hint="eastAsia" w:asciiTheme="minorEastAsia" w:hAnsiTheme="minorEastAsia"/>
                <w:sz w:val="24"/>
                <w:szCs w:val="24"/>
              </w:rPr>
              <w:t>联系</w:t>
            </w:r>
            <w:r>
              <w:rPr>
                <w:rFonts w:asciiTheme="minorEastAsia" w:hAnsiTheme="minorEastAsia"/>
                <w:sz w:val="24"/>
                <w:szCs w:val="24"/>
              </w:rPr>
              <w:t>人</w:t>
            </w:r>
          </w:p>
        </w:tc>
        <w:tc>
          <w:tcPr>
            <w:tcW w:w="2026" w:type="dxa"/>
            <w:gridSpan w:val="2"/>
            <w:vAlign w:val="center"/>
          </w:tcPr>
          <w:p>
            <w:pPr>
              <w:spacing w:line="40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9" w:type="dxa"/>
            <w:gridSpan w:val="3"/>
            <w:vMerge w:val="continue"/>
            <w:vAlign w:val="center"/>
          </w:tcPr>
          <w:p>
            <w:pPr>
              <w:spacing w:line="400" w:lineRule="exact"/>
              <w:jc w:val="center"/>
              <w:rPr>
                <w:rFonts w:asciiTheme="minorEastAsia" w:hAnsiTheme="minorEastAsia"/>
                <w:sz w:val="24"/>
                <w:szCs w:val="24"/>
              </w:rPr>
            </w:pPr>
          </w:p>
        </w:tc>
        <w:tc>
          <w:tcPr>
            <w:tcW w:w="2404" w:type="dxa"/>
            <w:gridSpan w:val="3"/>
            <w:vMerge w:val="continue"/>
            <w:vAlign w:val="center"/>
          </w:tcPr>
          <w:p>
            <w:pPr>
              <w:spacing w:line="400" w:lineRule="exact"/>
              <w:jc w:val="center"/>
              <w:rPr>
                <w:rFonts w:asciiTheme="minorEastAsia" w:hAnsiTheme="minorEastAsia"/>
                <w:sz w:val="24"/>
                <w:szCs w:val="24"/>
              </w:rPr>
            </w:pPr>
          </w:p>
        </w:tc>
        <w:tc>
          <w:tcPr>
            <w:tcW w:w="1777" w:type="dxa"/>
            <w:gridSpan w:val="3"/>
            <w:vAlign w:val="center"/>
          </w:tcPr>
          <w:p>
            <w:pPr>
              <w:spacing w:line="400" w:lineRule="exact"/>
              <w:jc w:val="center"/>
              <w:rPr>
                <w:rFonts w:asciiTheme="minorEastAsia" w:hAnsiTheme="minorEastAsia"/>
                <w:sz w:val="24"/>
                <w:szCs w:val="24"/>
              </w:rPr>
            </w:pPr>
            <w:r>
              <w:rPr>
                <w:rFonts w:hint="eastAsia" w:asciiTheme="minorEastAsia" w:hAnsiTheme="minorEastAsia"/>
                <w:sz w:val="24"/>
                <w:szCs w:val="24"/>
              </w:rPr>
              <w:t>联系</w:t>
            </w:r>
            <w:r>
              <w:rPr>
                <w:rFonts w:asciiTheme="minorEastAsia" w:hAnsiTheme="minorEastAsia"/>
                <w:sz w:val="24"/>
                <w:szCs w:val="24"/>
              </w:rPr>
              <w:t>电话</w:t>
            </w:r>
          </w:p>
        </w:tc>
        <w:tc>
          <w:tcPr>
            <w:tcW w:w="2026" w:type="dxa"/>
            <w:gridSpan w:val="2"/>
            <w:vAlign w:val="center"/>
          </w:tcPr>
          <w:p>
            <w:pPr>
              <w:spacing w:line="40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089" w:type="dxa"/>
            <w:gridSpan w:val="3"/>
            <w:vAlign w:val="center"/>
          </w:tcPr>
          <w:p>
            <w:pPr>
              <w:spacing w:line="400" w:lineRule="exact"/>
              <w:jc w:val="center"/>
              <w:rPr>
                <w:rFonts w:asciiTheme="minorEastAsia" w:hAnsiTheme="minorEastAsia"/>
                <w:sz w:val="24"/>
                <w:szCs w:val="24"/>
              </w:rPr>
            </w:pPr>
            <w:r>
              <w:rPr>
                <w:rFonts w:hint="eastAsia" w:asciiTheme="minorEastAsia" w:hAnsiTheme="minorEastAsia"/>
                <w:sz w:val="24"/>
                <w:szCs w:val="24"/>
              </w:rPr>
              <w:t>勘察</w:t>
            </w:r>
            <w:r>
              <w:rPr>
                <w:rFonts w:asciiTheme="minorEastAsia" w:hAnsiTheme="minorEastAsia"/>
                <w:sz w:val="24"/>
                <w:szCs w:val="24"/>
              </w:rPr>
              <w:t>单位</w:t>
            </w:r>
          </w:p>
        </w:tc>
        <w:tc>
          <w:tcPr>
            <w:tcW w:w="2404" w:type="dxa"/>
            <w:gridSpan w:val="3"/>
            <w:vAlign w:val="center"/>
          </w:tcPr>
          <w:p>
            <w:pPr>
              <w:spacing w:line="360" w:lineRule="auto"/>
              <w:jc w:val="center"/>
              <w:rPr>
                <w:rFonts w:asciiTheme="minorEastAsia" w:hAnsiTheme="minorEastAsia"/>
                <w:sz w:val="24"/>
                <w:szCs w:val="24"/>
              </w:rPr>
            </w:pPr>
          </w:p>
        </w:tc>
        <w:tc>
          <w:tcPr>
            <w:tcW w:w="1777" w:type="dxa"/>
            <w:gridSpan w:val="3"/>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rPr>
              <w:t>资质</w:t>
            </w:r>
            <w:r>
              <w:rPr>
                <w:rFonts w:asciiTheme="minorEastAsia" w:hAnsiTheme="minorEastAsia"/>
                <w:sz w:val="24"/>
                <w:szCs w:val="24"/>
              </w:rPr>
              <w:t>等级</w:t>
            </w:r>
          </w:p>
        </w:tc>
        <w:tc>
          <w:tcPr>
            <w:tcW w:w="2026" w:type="dxa"/>
            <w:gridSpan w:val="2"/>
            <w:vAlign w:val="center"/>
          </w:tcPr>
          <w:p>
            <w:pPr>
              <w:spacing w:line="360" w:lineRule="auto"/>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9" w:type="dxa"/>
            <w:gridSpan w:val="3"/>
            <w:vAlign w:val="center"/>
          </w:tcPr>
          <w:p>
            <w:pPr>
              <w:spacing w:line="400" w:lineRule="exact"/>
              <w:jc w:val="center"/>
              <w:rPr>
                <w:rFonts w:asciiTheme="minorEastAsia" w:hAnsiTheme="minorEastAsia"/>
                <w:sz w:val="24"/>
                <w:szCs w:val="24"/>
              </w:rPr>
            </w:pPr>
            <w:r>
              <w:rPr>
                <w:rFonts w:hint="eastAsia" w:asciiTheme="minorEastAsia" w:hAnsiTheme="minorEastAsia"/>
                <w:sz w:val="24"/>
                <w:szCs w:val="24"/>
              </w:rPr>
              <w:t>设计</w:t>
            </w:r>
            <w:r>
              <w:rPr>
                <w:rFonts w:asciiTheme="minorEastAsia" w:hAnsiTheme="minorEastAsia"/>
                <w:sz w:val="24"/>
                <w:szCs w:val="24"/>
              </w:rPr>
              <w:t>单位</w:t>
            </w:r>
          </w:p>
        </w:tc>
        <w:tc>
          <w:tcPr>
            <w:tcW w:w="2404" w:type="dxa"/>
            <w:gridSpan w:val="3"/>
            <w:vAlign w:val="center"/>
          </w:tcPr>
          <w:p>
            <w:pPr>
              <w:spacing w:line="360" w:lineRule="auto"/>
              <w:jc w:val="center"/>
              <w:rPr>
                <w:rFonts w:asciiTheme="minorEastAsia" w:hAnsiTheme="minorEastAsia"/>
                <w:sz w:val="24"/>
                <w:szCs w:val="24"/>
              </w:rPr>
            </w:pPr>
          </w:p>
        </w:tc>
        <w:tc>
          <w:tcPr>
            <w:tcW w:w="1777" w:type="dxa"/>
            <w:gridSpan w:val="3"/>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rPr>
              <w:t>资质</w:t>
            </w:r>
            <w:r>
              <w:rPr>
                <w:rFonts w:asciiTheme="minorEastAsia" w:hAnsiTheme="minorEastAsia"/>
                <w:sz w:val="24"/>
                <w:szCs w:val="24"/>
              </w:rPr>
              <w:t>等级</w:t>
            </w:r>
          </w:p>
        </w:tc>
        <w:tc>
          <w:tcPr>
            <w:tcW w:w="2026" w:type="dxa"/>
            <w:gridSpan w:val="2"/>
            <w:vAlign w:val="center"/>
          </w:tcPr>
          <w:p>
            <w:pPr>
              <w:spacing w:line="360" w:lineRule="auto"/>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9" w:type="dxa"/>
            <w:gridSpan w:val="3"/>
            <w:vAlign w:val="center"/>
          </w:tcPr>
          <w:p>
            <w:pPr>
              <w:spacing w:line="400" w:lineRule="exact"/>
              <w:jc w:val="center"/>
              <w:rPr>
                <w:rFonts w:asciiTheme="minorEastAsia" w:hAnsiTheme="minorEastAsia"/>
                <w:sz w:val="24"/>
                <w:szCs w:val="24"/>
              </w:rPr>
            </w:pPr>
            <w:r>
              <w:rPr>
                <w:rFonts w:hint="eastAsia" w:asciiTheme="minorEastAsia" w:hAnsiTheme="minorEastAsia"/>
                <w:sz w:val="24"/>
                <w:szCs w:val="24"/>
              </w:rPr>
              <w:t>审查</w:t>
            </w:r>
            <w:r>
              <w:rPr>
                <w:rFonts w:asciiTheme="minorEastAsia" w:hAnsiTheme="minorEastAsia"/>
                <w:sz w:val="24"/>
                <w:szCs w:val="24"/>
              </w:rPr>
              <w:t>机构</w:t>
            </w:r>
          </w:p>
        </w:tc>
        <w:tc>
          <w:tcPr>
            <w:tcW w:w="2404" w:type="dxa"/>
            <w:gridSpan w:val="3"/>
            <w:vAlign w:val="center"/>
          </w:tcPr>
          <w:p>
            <w:pPr>
              <w:spacing w:line="360" w:lineRule="auto"/>
              <w:jc w:val="center"/>
              <w:rPr>
                <w:rFonts w:asciiTheme="minorEastAsia" w:hAnsiTheme="minorEastAsia"/>
                <w:sz w:val="24"/>
                <w:szCs w:val="24"/>
              </w:rPr>
            </w:pPr>
          </w:p>
        </w:tc>
        <w:tc>
          <w:tcPr>
            <w:tcW w:w="1777" w:type="dxa"/>
            <w:gridSpan w:val="3"/>
            <w:vAlign w:val="center"/>
          </w:tcPr>
          <w:p>
            <w:pPr>
              <w:spacing w:line="360" w:lineRule="auto"/>
              <w:jc w:val="center"/>
              <w:rPr>
                <w:rFonts w:asciiTheme="minorEastAsia" w:hAnsiTheme="minorEastAsia"/>
                <w:sz w:val="24"/>
                <w:szCs w:val="24"/>
              </w:rPr>
            </w:pPr>
            <w:r>
              <w:rPr>
                <w:rFonts w:asciiTheme="minorEastAsia" w:hAnsiTheme="minorEastAsia"/>
                <w:sz w:val="24"/>
                <w:szCs w:val="24"/>
              </w:rPr>
              <w:t>资质等级</w:t>
            </w:r>
          </w:p>
        </w:tc>
        <w:tc>
          <w:tcPr>
            <w:tcW w:w="2026" w:type="dxa"/>
            <w:gridSpan w:val="2"/>
            <w:vAlign w:val="center"/>
          </w:tcPr>
          <w:p>
            <w:pPr>
              <w:spacing w:line="360" w:lineRule="auto"/>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9" w:type="dxa"/>
            <w:gridSpan w:val="3"/>
            <w:vAlign w:val="center"/>
          </w:tcPr>
          <w:p>
            <w:pPr>
              <w:spacing w:line="400" w:lineRule="exact"/>
              <w:jc w:val="center"/>
              <w:rPr>
                <w:rFonts w:asciiTheme="minorEastAsia" w:hAnsiTheme="minorEastAsia"/>
                <w:sz w:val="24"/>
                <w:szCs w:val="24"/>
              </w:rPr>
            </w:pPr>
            <w:r>
              <w:rPr>
                <w:rFonts w:hint="eastAsia" w:asciiTheme="minorEastAsia" w:hAnsiTheme="minorEastAsia"/>
                <w:sz w:val="24"/>
                <w:szCs w:val="24"/>
              </w:rPr>
              <w:t>审查</w:t>
            </w:r>
            <w:r>
              <w:rPr>
                <w:rFonts w:asciiTheme="minorEastAsia" w:hAnsiTheme="minorEastAsia"/>
                <w:sz w:val="24"/>
                <w:szCs w:val="24"/>
              </w:rPr>
              <w:t>范围</w:t>
            </w:r>
          </w:p>
        </w:tc>
        <w:tc>
          <w:tcPr>
            <w:tcW w:w="6207" w:type="dxa"/>
            <w:gridSpan w:val="8"/>
            <w:vAlign w:val="center"/>
          </w:tcPr>
          <w:p>
            <w:pPr>
              <w:spacing w:line="360" w:lineRule="auto"/>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784" w:type="dxa"/>
            <w:vMerge w:val="restart"/>
            <w:vAlign w:val="center"/>
          </w:tcPr>
          <w:p>
            <w:pPr>
              <w:spacing w:line="400" w:lineRule="exact"/>
              <w:jc w:val="center"/>
              <w:rPr>
                <w:rFonts w:asciiTheme="minorEastAsia" w:hAnsiTheme="minorEastAsia"/>
                <w:sz w:val="24"/>
                <w:szCs w:val="24"/>
              </w:rPr>
            </w:pPr>
            <w:r>
              <w:rPr>
                <w:rFonts w:hint="eastAsia" w:asciiTheme="minorEastAsia" w:hAnsiTheme="minorEastAsia"/>
                <w:sz w:val="24"/>
                <w:szCs w:val="24"/>
              </w:rPr>
              <w:t>工程</w:t>
            </w:r>
            <w:r>
              <w:rPr>
                <w:rFonts w:asciiTheme="minorEastAsia" w:hAnsiTheme="minorEastAsia"/>
                <w:sz w:val="24"/>
                <w:szCs w:val="24"/>
              </w:rPr>
              <w:t>概况</w:t>
            </w:r>
          </w:p>
        </w:tc>
        <w:tc>
          <w:tcPr>
            <w:tcW w:w="1305" w:type="dxa"/>
            <w:gridSpan w:val="2"/>
            <w:vAlign w:val="center"/>
          </w:tcPr>
          <w:p>
            <w:pPr>
              <w:spacing w:line="400" w:lineRule="exact"/>
              <w:rPr>
                <w:rFonts w:asciiTheme="minorEastAsia" w:hAnsiTheme="minorEastAsia"/>
                <w:sz w:val="24"/>
                <w:szCs w:val="24"/>
              </w:rPr>
            </w:pPr>
            <w:r>
              <w:rPr>
                <w:rFonts w:hint="eastAsia" w:asciiTheme="minorEastAsia" w:hAnsiTheme="minorEastAsia"/>
                <w:sz w:val="24"/>
                <w:szCs w:val="24"/>
              </w:rPr>
              <w:t>工程类别</w:t>
            </w:r>
          </w:p>
        </w:tc>
        <w:tc>
          <w:tcPr>
            <w:tcW w:w="1815" w:type="dxa"/>
            <w:gridSpan w:val="2"/>
            <w:vAlign w:val="center"/>
          </w:tcPr>
          <w:p>
            <w:pPr>
              <w:spacing w:line="400" w:lineRule="exact"/>
              <w:rPr>
                <w:rFonts w:asciiTheme="minorEastAsia" w:hAnsiTheme="minorEastAsia"/>
                <w:sz w:val="24"/>
                <w:szCs w:val="24"/>
              </w:rPr>
            </w:pPr>
            <w:r>
              <w:rPr>
                <w:rFonts w:hint="eastAsia" w:asciiTheme="minorEastAsia" w:hAnsiTheme="minorEastAsia"/>
                <w:sz w:val="24"/>
                <w:szCs w:val="24"/>
              </w:rPr>
              <w:t>□ 新建工程</w:t>
            </w:r>
          </w:p>
          <w:p>
            <w:pPr>
              <w:spacing w:line="400" w:lineRule="exact"/>
              <w:rPr>
                <w:rFonts w:asciiTheme="minorEastAsia" w:hAnsiTheme="minorEastAsia"/>
                <w:sz w:val="24"/>
                <w:szCs w:val="24"/>
              </w:rPr>
            </w:pPr>
            <w:r>
              <w:rPr>
                <w:rFonts w:hint="eastAsia" w:asciiTheme="minorEastAsia" w:hAnsiTheme="minorEastAsia"/>
                <w:sz w:val="24"/>
                <w:szCs w:val="24"/>
              </w:rPr>
              <w:t>□ 改建工程</w:t>
            </w:r>
          </w:p>
        </w:tc>
        <w:tc>
          <w:tcPr>
            <w:tcW w:w="1965" w:type="dxa"/>
            <w:gridSpan w:val="3"/>
            <w:vAlign w:val="center"/>
          </w:tcPr>
          <w:p>
            <w:pPr>
              <w:spacing w:line="400" w:lineRule="exact"/>
              <w:jc w:val="center"/>
              <w:rPr>
                <w:rFonts w:asciiTheme="minorEastAsia" w:hAnsiTheme="minorEastAsia"/>
                <w:sz w:val="24"/>
                <w:szCs w:val="24"/>
              </w:rPr>
            </w:pPr>
            <w:r>
              <w:rPr>
                <w:rFonts w:hint="eastAsia" w:asciiTheme="minorEastAsia" w:hAnsiTheme="minorEastAsia"/>
                <w:sz w:val="24"/>
                <w:szCs w:val="24"/>
              </w:rPr>
              <w:t>可研审批</w:t>
            </w:r>
            <w:r>
              <w:rPr>
                <w:rFonts w:asciiTheme="minorEastAsia" w:hAnsiTheme="minorEastAsia"/>
                <w:sz w:val="24"/>
                <w:szCs w:val="24"/>
              </w:rPr>
              <w:t>部门</w:t>
            </w:r>
          </w:p>
        </w:tc>
        <w:tc>
          <w:tcPr>
            <w:tcW w:w="2427" w:type="dxa"/>
            <w:gridSpan w:val="3"/>
            <w:vAlign w:val="center"/>
          </w:tcPr>
          <w:p>
            <w:pPr>
              <w:spacing w:line="400" w:lineRule="exact"/>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4" w:type="dxa"/>
            <w:vMerge w:val="continue"/>
          </w:tcPr>
          <w:p>
            <w:pPr>
              <w:spacing w:line="400" w:lineRule="exact"/>
              <w:rPr>
                <w:rFonts w:asciiTheme="minorEastAsia" w:hAnsiTheme="minorEastAsia"/>
                <w:sz w:val="24"/>
                <w:szCs w:val="24"/>
              </w:rPr>
            </w:pPr>
          </w:p>
        </w:tc>
        <w:tc>
          <w:tcPr>
            <w:tcW w:w="1305" w:type="dxa"/>
            <w:gridSpan w:val="2"/>
          </w:tcPr>
          <w:p>
            <w:pPr>
              <w:spacing w:line="360" w:lineRule="exact"/>
              <w:jc w:val="center"/>
              <w:rPr>
                <w:rFonts w:asciiTheme="minorEastAsia" w:hAnsiTheme="minorEastAsia"/>
                <w:sz w:val="24"/>
                <w:szCs w:val="24"/>
              </w:rPr>
            </w:pPr>
            <w:r>
              <w:rPr>
                <w:rFonts w:hint="eastAsia" w:asciiTheme="minorEastAsia" w:hAnsiTheme="minorEastAsia"/>
                <w:sz w:val="24"/>
                <w:szCs w:val="24"/>
              </w:rPr>
              <w:t>建设</w:t>
            </w:r>
            <w:r>
              <w:rPr>
                <w:rFonts w:asciiTheme="minorEastAsia" w:hAnsiTheme="minorEastAsia"/>
                <w:sz w:val="24"/>
                <w:szCs w:val="24"/>
              </w:rPr>
              <w:t>里程</w:t>
            </w:r>
          </w:p>
          <w:p>
            <w:pPr>
              <w:spacing w:line="360" w:lineRule="exact"/>
              <w:jc w:val="center"/>
              <w:rPr>
                <w:rFonts w:ascii="Times New Roman" w:hAnsi="Times New Roman" w:cs="Times New Roman"/>
                <w:sz w:val="24"/>
                <w:szCs w:val="24"/>
              </w:rPr>
            </w:pPr>
            <w:r>
              <w:rPr>
                <w:rFonts w:ascii="Times New Roman" w:hAnsi="Times New Roman" w:cs="Times New Roman"/>
                <w:sz w:val="24"/>
                <w:szCs w:val="24"/>
              </w:rPr>
              <w:t>（km）</w:t>
            </w:r>
          </w:p>
        </w:tc>
        <w:tc>
          <w:tcPr>
            <w:tcW w:w="1020" w:type="dxa"/>
          </w:tcPr>
          <w:p>
            <w:pPr>
              <w:spacing w:line="360" w:lineRule="exact"/>
              <w:jc w:val="center"/>
              <w:rPr>
                <w:rFonts w:asciiTheme="minorEastAsia" w:hAnsiTheme="minorEastAsia"/>
                <w:sz w:val="24"/>
                <w:szCs w:val="24"/>
              </w:rPr>
            </w:pPr>
          </w:p>
        </w:tc>
        <w:tc>
          <w:tcPr>
            <w:tcW w:w="1530" w:type="dxa"/>
            <w:gridSpan w:val="3"/>
            <w:vAlign w:val="center"/>
          </w:tcPr>
          <w:p>
            <w:pPr>
              <w:spacing w:line="360" w:lineRule="exact"/>
              <w:jc w:val="center"/>
              <w:rPr>
                <w:rFonts w:asciiTheme="minorEastAsia" w:hAnsiTheme="minorEastAsia"/>
                <w:sz w:val="24"/>
                <w:szCs w:val="24"/>
              </w:rPr>
            </w:pPr>
            <w:r>
              <w:rPr>
                <w:rFonts w:hint="eastAsia" w:asciiTheme="minorEastAsia" w:hAnsiTheme="minorEastAsia"/>
                <w:sz w:val="24"/>
                <w:szCs w:val="24"/>
              </w:rPr>
              <w:t>建设</w:t>
            </w:r>
            <w:r>
              <w:rPr>
                <w:rFonts w:asciiTheme="minorEastAsia" w:hAnsiTheme="minorEastAsia"/>
                <w:sz w:val="24"/>
                <w:szCs w:val="24"/>
              </w:rPr>
              <w:t>投资</w:t>
            </w:r>
          </w:p>
          <w:p>
            <w:pPr>
              <w:spacing w:line="360" w:lineRule="exact"/>
              <w:jc w:val="center"/>
              <w:rPr>
                <w:rFonts w:asciiTheme="minorEastAsia" w:hAnsiTheme="minorEastAsia"/>
                <w:sz w:val="24"/>
                <w:szCs w:val="24"/>
              </w:rPr>
            </w:pPr>
            <w:r>
              <w:rPr>
                <w:rFonts w:hint="eastAsia" w:asciiTheme="minorEastAsia" w:hAnsiTheme="minorEastAsia"/>
                <w:sz w:val="24"/>
                <w:szCs w:val="24"/>
              </w:rPr>
              <w:t>(亿元</w:t>
            </w:r>
            <w:r>
              <w:rPr>
                <w:rFonts w:asciiTheme="minorEastAsia" w:hAnsiTheme="minorEastAsia"/>
                <w:sz w:val="24"/>
                <w:szCs w:val="24"/>
              </w:rPr>
              <w:t>）</w:t>
            </w:r>
          </w:p>
        </w:tc>
        <w:tc>
          <w:tcPr>
            <w:tcW w:w="1230" w:type="dxa"/>
          </w:tcPr>
          <w:p>
            <w:pPr>
              <w:spacing w:line="360" w:lineRule="exact"/>
              <w:jc w:val="center"/>
              <w:rPr>
                <w:rFonts w:asciiTheme="minorEastAsia" w:hAnsiTheme="minorEastAsia"/>
                <w:sz w:val="24"/>
                <w:szCs w:val="24"/>
              </w:rPr>
            </w:pPr>
          </w:p>
        </w:tc>
        <w:tc>
          <w:tcPr>
            <w:tcW w:w="1260" w:type="dxa"/>
            <w:gridSpan w:val="2"/>
          </w:tcPr>
          <w:p>
            <w:pPr>
              <w:spacing w:line="360" w:lineRule="exact"/>
              <w:jc w:val="center"/>
              <w:rPr>
                <w:rFonts w:asciiTheme="minorEastAsia" w:hAnsiTheme="minorEastAsia"/>
                <w:sz w:val="24"/>
                <w:szCs w:val="24"/>
              </w:rPr>
            </w:pPr>
            <w:r>
              <w:rPr>
                <w:rFonts w:hint="eastAsia" w:asciiTheme="minorEastAsia" w:hAnsiTheme="minorEastAsia"/>
                <w:sz w:val="24"/>
                <w:szCs w:val="24"/>
              </w:rPr>
              <w:t>建设</w:t>
            </w:r>
            <w:r>
              <w:rPr>
                <w:rFonts w:asciiTheme="minorEastAsia" w:hAnsiTheme="minorEastAsia"/>
                <w:sz w:val="24"/>
                <w:szCs w:val="24"/>
              </w:rPr>
              <w:t>工期</w:t>
            </w:r>
            <w:r>
              <w:rPr>
                <w:rFonts w:hint="eastAsia" w:asciiTheme="minorEastAsia" w:hAnsiTheme="minorEastAsia"/>
                <w:sz w:val="24"/>
                <w:szCs w:val="24"/>
              </w:rPr>
              <w:t>（年）</w:t>
            </w:r>
          </w:p>
        </w:tc>
        <w:tc>
          <w:tcPr>
            <w:tcW w:w="1167" w:type="dxa"/>
          </w:tcPr>
          <w:p>
            <w:pPr>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4" w:type="dxa"/>
            <w:vMerge w:val="continue"/>
          </w:tcPr>
          <w:p>
            <w:pPr>
              <w:spacing w:line="400" w:lineRule="exact"/>
              <w:rPr>
                <w:rFonts w:asciiTheme="minorEastAsia" w:hAnsiTheme="minorEastAsia"/>
                <w:sz w:val="24"/>
                <w:szCs w:val="24"/>
              </w:rPr>
            </w:pPr>
          </w:p>
        </w:tc>
        <w:tc>
          <w:tcPr>
            <w:tcW w:w="1305" w:type="dxa"/>
            <w:gridSpan w:val="2"/>
          </w:tcPr>
          <w:p>
            <w:pPr>
              <w:spacing w:line="360" w:lineRule="exact"/>
              <w:jc w:val="center"/>
              <w:rPr>
                <w:rFonts w:asciiTheme="minorEastAsia" w:hAnsiTheme="minorEastAsia"/>
                <w:sz w:val="24"/>
                <w:szCs w:val="24"/>
              </w:rPr>
            </w:pPr>
            <w:r>
              <w:rPr>
                <w:rFonts w:hint="eastAsia" w:asciiTheme="minorEastAsia" w:hAnsiTheme="minorEastAsia"/>
                <w:sz w:val="24"/>
                <w:szCs w:val="24"/>
              </w:rPr>
              <w:t>设计</w:t>
            </w:r>
            <w:r>
              <w:rPr>
                <w:rFonts w:asciiTheme="minorEastAsia" w:hAnsiTheme="minorEastAsia"/>
                <w:sz w:val="24"/>
                <w:szCs w:val="24"/>
              </w:rPr>
              <w:t>速度</w:t>
            </w:r>
            <w:r>
              <w:rPr>
                <w:rFonts w:hint="eastAsia" w:asciiTheme="minorEastAsia" w:hAnsiTheme="minorEastAsia"/>
                <w:sz w:val="24"/>
                <w:szCs w:val="24"/>
              </w:rPr>
              <w:t>（</w:t>
            </w:r>
            <w:r>
              <w:rPr>
                <w:rFonts w:ascii="Times New Roman" w:hAnsi="Times New Roman" w:cs="Times New Roman"/>
                <w:sz w:val="24"/>
                <w:szCs w:val="24"/>
              </w:rPr>
              <w:t>km/h</w:t>
            </w:r>
            <w:r>
              <w:rPr>
                <w:rFonts w:hint="eastAsia" w:asciiTheme="minorEastAsia" w:hAnsiTheme="minorEastAsia"/>
                <w:sz w:val="24"/>
                <w:szCs w:val="24"/>
              </w:rPr>
              <w:t>）</w:t>
            </w:r>
          </w:p>
        </w:tc>
        <w:tc>
          <w:tcPr>
            <w:tcW w:w="1020" w:type="dxa"/>
          </w:tcPr>
          <w:p>
            <w:pPr>
              <w:spacing w:line="360" w:lineRule="exact"/>
              <w:jc w:val="center"/>
              <w:rPr>
                <w:rFonts w:asciiTheme="minorEastAsia" w:hAnsiTheme="minorEastAsia"/>
                <w:sz w:val="24"/>
                <w:szCs w:val="24"/>
              </w:rPr>
            </w:pPr>
          </w:p>
        </w:tc>
        <w:tc>
          <w:tcPr>
            <w:tcW w:w="1530" w:type="dxa"/>
            <w:gridSpan w:val="3"/>
          </w:tcPr>
          <w:p>
            <w:pPr>
              <w:spacing w:line="360" w:lineRule="exact"/>
              <w:jc w:val="center"/>
              <w:rPr>
                <w:rFonts w:asciiTheme="minorEastAsia" w:hAnsiTheme="minorEastAsia"/>
                <w:sz w:val="24"/>
                <w:szCs w:val="24"/>
              </w:rPr>
            </w:pPr>
            <w:r>
              <w:rPr>
                <w:rFonts w:hint="eastAsia" w:asciiTheme="minorEastAsia" w:hAnsiTheme="minorEastAsia"/>
                <w:sz w:val="24"/>
                <w:szCs w:val="24"/>
              </w:rPr>
              <w:t>列控</w:t>
            </w:r>
            <w:r>
              <w:rPr>
                <w:rFonts w:asciiTheme="minorEastAsia" w:hAnsiTheme="minorEastAsia"/>
                <w:sz w:val="24"/>
                <w:szCs w:val="24"/>
              </w:rPr>
              <w:t>类型</w:t>
            </w:r>
          </w:p>
        </w:tc>
        <w:tc>
          <w:tcPr>
            <w:tcW w:w="1230" w:type="dxa"/>
          </w:tcPr>
          <w:p>
            <w:pPr>
              <w:spacing w:line="360" w:lineRule="exact"/>
              <w:jc w:val="center"/>
              <w:rPr>
                <w:rFonts w:asciiTheme="minorEastAsia" w:hAnsiTheme="minorEastAsia"/>
                <w:sz w:val="24"/>
                <w:szCs w:val="24"/>
              </w:rPr>
            </w:pPr>
          </w:p>
        </w:tc>
        <w:tc>
          <w:tcPr>
            <w:tcW w:w="1260" w:type="dxa"/>
            <w:gridSpan w:val="2"/>
          </w:tcPr>
          <w:p>
            <w:pPr>
              <w:spacing w:line="360" w:lineRule="exact"/>
              <w:jc w:val="center"/>
              <w:rPr>
                <w:rFonts w:asciiTheme="minorEastAsia" w:hAnsiTheme="minorEastAsia"/>
                <w:sz w:val="24"/>
                <w:szCs w:val="24"/>
              </w:rPr>
            </w:pPr>
            <w:r>
              <w:rPr>
                <w:rFonts w:hint="eastAsia" w:asciiTheme="minorEastAsia" w:hAnsiTheme="minorEastAsia"/>
                <w:sz w:val="24"/>
                <w:szCs w:val="24"/>
              </w:rPr>
              <w:t>牵引</w:t>
            </w:r>
            <w:r>
              <w:rPr>
                <w:rFonts w:asciiTheme="minorEastAsia" w:hAnsiTheme="minorEastAsia"/>
                <w:sz w:val="24"/>
                <w:szCs w:val="24"/>
              </w:rPr>
              <w:t>类型</w:t>
            </w:r>
          </w:p>
        </w:tc>
        <w:tc>
          <w:tcPr>
            <w:tcW w:w="1167" w:type="dxa"/>
          </w:tcPr>
          <w:p>
            <w:pPr>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4" w:type="dxa"/>
            <w:vMerge w:val="continue"/>
          </w:tcPr>
          <w:p>
            <w:pPr>
              <w:spacing w:line="400" w:lineRule="exact"/>
              <w:rPr>
                <w:rFonts w:asciiTheme="minorEastAsia" w:hAnsiTheme="minorEastAsia"/>
                <w:sz w:val="24"/>
                <w:szCs w:val="24"/>
              </w:rPr>
            </w:pPr>
          </w:p>
        </w:tc>
        <w:tc>
          <w:tcPr>
            <w:tcW w:w="1305" w:type="dxa"/>
            <w:gridSpan w:val="2"/>
          </w:tcPr>
          <w:p>
            <w:pPr>
              <w:spacing w:line="360" w:lineRule="exact"/>
              <w:jc w:val="center"/>
              <w:rPr>
                <w:rFonts w:asciiTheme="minorEastAsia" w:hAnsiTheme="minorEastAsia"/>
                <w:sz w:val="24"/>
                <w:szCs w:val="24"/>
              </w:rPr>
            </w:pPr>
            <w:r>
              <w:rPr>
                <w:rFonts w:hint="eastAsia" w:asciiTheme="minorEastAsia" w:hAnsiTheme="minorEastAsia"/>
                <w:sz w:val="24"/>
                <w:szCs w:val="24"/>
              </w:rPr>
              <w:t>主要</w:t>
            </w:r>
            <w:r>
              <w:rPr>
                <w:rFonts w:asciiTheme="minorEastAsia" w:hAnsiTheme="minorEastAsia"/>
                <w:sz w:val="24"/>
                <w:szCs w:val="24"/>
              </w:rPr>
              <w:t>站点</w:t>
            </w:r>
          </w:p>
        </w:tc>
        <w:tc>
          <w:tcPr>
            <w:tcW w:w="6207" w:type="dxa"/>
            <w:gridSpan w:val="8"/>
          </w:tcPr>
          <w:p>
            <w:pPr>
              <w:spacing w:line="360" w:lineRule="auto"/>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784" w:type="dxa"/>
          </w:tcPr>
          <w:p>
            <w:pPr>
              <w:spacing w:line="400" w:lineRule="exact"/>
              <w:rPr>
                <w:rFonts w:asciiTheme="minorEastAsia" w:hAnsiTheme="minorEastAsia"/>
                <w:sz w:val="24"/>
                <w:szCs w:val="24"/>
              </w:rPr>
            </w:pPr>
            <w:r>
              <w:rPr>
                <w:rFonts w:hint="eastAsia" w:asciiTheme="minorEastAsia" w:hAnsiTheme="minorEastAsia"/>
                <w:sz w:val="24"/>
                <w:szCs w:val="24"/>
              </w:rPr>
              <w:t>备案</w:t>
            </w:r>
            <w:r>
              <w:rPr>
                <w:rFonts w:asciiTheme="minorEastAsia" w:hAnsiTheme="minorEastAsia"/>
                <w:sz w:val="24"/>
                <w:szCs w:val="24"/>
              </w:rPr>
              <w:t>材料</w:t>
            </w:r>
          </w:p>
        </w:tc>
        <w:tc>
          <w:tcPr>
            <w:tcW w:w="7512" w:type="dxa"/>
            <w:gridSpan w:val="10"/>
          </w:tcPr>
          <w:p>
            <w:pPr>
              <w:spacing w:line="400" w:lineRule="exact"/>
              <w:rPr>
                <w:rFonts w:asciiTheme="minorEastAsia" w:hAnsiTheme="minorEastAsia"/>
                <w:sz w:val="24"/>
                <w:szCs w:val="24"/>
              </w:rPr>
            </w:pPr>
            <w:r>
              <w:rPr>
                <w:rFonts w:hint="eastAsia" w:asciiTheme="minorEastAsia" w:hAnsiTheme="minorEastAsia"/>
                <w:strike w:val="0"/>
                <w:sz w:val="24"/>
                <w:szCs w:val="24"/>
              </w:rPr>
              <w:t>□</w:t>
            </w:r>
            <w:r>
              <w:rPr>
                <w:rFonts w:asciiTheme="minorEastAsia" w:hAnsiTheme="minorEastAsia"/>
                <w:strike w:val="0"/>
                <w:sz w:val="24"/>
                <w:szCs w:val="24"/>
              </w:rPr>
              <w:t>审查委托</w:t>
            </w:r>
            <w:r>
              <w:rPr>
                <w:rFonts w:hint="eastAsia" w:asciiTheme="minorEastAsia" w:hAnsiTheme="minorEastAsia"/>
                <w:strike w:val="0"/>
                <w:sz w:val="24"/>
                <w:szCs w:val="24"/>
              </w:rPr>
              <w:t>合同</w:t>
            </w:r>
            <w:r>
              <w:rPr>
                <w:rFonts w:hint="eastAsia" w:asciiTheme="minorEastAsia" w:hAnsiTheme="minorEastAsia"/>
                <w:sz w:val="24"/>
                <w:szCs w:val="24"/>
              </w:rPr>
              <w:t xml:space="preserve">   </w:t>
            </w:r>
            <w:r>
              <w:rPr>
                <w:rFonts w:asciiTheme="minorEastAsia" w:hAnsiTheme="minorEastAsia"/>
                <w:sz w:val="24"/>
                <w:szCs w:val="24"/>
              </w:rPr>
              <w:t xml:space="preserve"> </w:t>
            </w:r>
            <w:r>
              <w:rPr>
                <w:rFonts w:hint="eastAsia" w:asciiTheme="minorEastAsia" w:hAnsiTheme="minorEastAsia"/>
                <w:sz w:val="24"/>
                <w:szCs w:val="24"/>
              </w:rPr>
              <w:t>□审查</w:t>
            </w:r>
            <w:r>
              <w:rPr>
                <w:rFonts w:asciiTheme="minorEastAsia" w:hAnsiTheme="minorEastAsia"/>
                <w:sz w:val="24"/>
                <w:szCs w:val="24"/>
              </w:rPr>
              <w:t>报告</w:t>
            </w:r>
          </w:p>
          <w:p>
            <w:pPr>
              <w:spacing w:line="400" w:lineRule="exact"/>
              <w:rPr>
                <w:rFonts w:asciiTheme="minorEastAsia" w:hAnsiTheme="minorEastAsia"/>
                <w:sz w:val="24"/>
                <w:szCs w:val="24"/>
              </w:rPr>
            </w:pPr>
            <w:r>
              <w:rPr>
                <w:rFonts w:hint="eastAsia" w:asciiTheme="minorEastAsia" w:hAnsiTheme="minorEastAsia"/>
                <w:sz w:val="24"/>
                <w:szCs w:val="24"/>
              </w:rPr>
              <w:t>□</w:t>
            </w:r>
            <w:r>
              <w:rPr>
                <w:rFonts w:asciiTheme="minorEastAsia" w:hAnsiTheme="minorEastAsia"/>
                <w:sz w:val="24"/>
                <w:szCs w:val="24"/>
              </w:rPr>
              <w:t>其他应提供的文件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11"/>
          </w:tcPr>
          <w:p>
            <w:pPr>
              <w:spacing w:before="312" w:beforeLines="100" w:after="156" w:afterLines="50"/>
              <w:jc w:val="center"/>
              <w:rPr>
                <w:rFonts w:ascii="黑体" w:hAnsi="黑体" w:eastAsia="黑体"/>
                <w:sz w:val="32"/>
                <w:szCs w:val="32"/>
              </w:rPr>
            </w:pPr>
            <w:r>
              <w:rPr>
                <w:rFonts w:hint="eastAsia" w:ascii="黑体" w:hAnsi="黑体" w:eastAsia="黑体" w:cs="黑体"/>
                <w:sz w:val="24"/>
                <w:szCs w:val="24"/>
              </w:rPr>
              <w:t>需要说明的有关问题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11"/>
          </w:tcPr>
          <w:p>
            <w:pPr>
              <w:spacing w:line="400" w:lineRule="exact"/>
              <w:jc w:val="center"/>
              <w:rPr>
                <w:rFonts w:asciiTheme="minorEastAsia" w:hAnsiTheme="minorEastAsia"/>
                <w:sz w:val="24"/>
                <w:szCs w:val="24"/>
              </w:rPr>
            </w:pPr>
          </w:p>
          <w:p>
            <w:pPr>
              <w:spacing w:line="400" w:lineRule="exact"/>
              <w:jc w:val="center"/>
              <w:rPr>
                <w:rFonts w:ascii="楷体_GB2312" w:hAnsi="楷体_GB2312" w:eastAsia="楷体_GB2312" w:cs="楷体_GB2312"/>
                <w:sz w:val="24"/>
                <w:szCs w:val="24"/>
              </w:rPr>
            </w:pPr>
            <w:r>
              <w:rPr>
                <w:rFonts w:hint="eastAsia" w:ascii="楷体_GB2312" w:hAnsi="楷体_GB2312" w:eastAsia="楷体_GB2312" w:cs="楷体_GB2312"/>
                <w:sz w:val="24"/>
                <w:szCs w:val="24"/>
              </w:rPr>
              <w:t>主要对一些重大审查意见分歧解决情况等进行说明</w:t>
            </w:r>
          </w:p>
          <w:p>
            <w:pPr>
              <w:spacing w:line="400" w:lineRule="exact"/>
              <w:jc w:val="center"/>
              <w:rPr>
                <w:rFonts w:asciiTheme="minorEastAsia" w:hAnsiTheme="minorEastAsia"/>
                <w:sz w:val="24"/>
                <w:szCs w:val="24"/>
              </w:rPr>
            </w:pPr>
          </w:p>
          <w:p>
            <w:pPr>
              <w:spacing w:line="400" w:lineRule="exact"/>
              <w:jc w:val="center"/>
              <w:rPr>
                <w:rFonts w:asciiTheme="minorEastAsia" w:hAnsiTheme="minorEastAsia"/>
                <w:sz w:val="24"/>
                <w:szCs w:val="24"/>
              </w:rPr>
            </w:pPr>
          </w:p>
          <w:p>
            <w:pPr>
              <w:spacing w:line="400" w:lineRule="exact"/>
              <w:jc w:val="center"/>
              <w:rPr>
                <w:rFonts w:asciiTheme="minorEastAsia" w:hAnsiTheme="minorEastAsia"/>
                <w:sz w:val="24"/>
                <w:szCs w:val="24"/>
              </w:rPr>
            </w:pPr>
          </w:p>
          <w:p>
            <w:pPr>
              <w:spacing w:line="400" w:lineRule="exact"/>
              <w:jc w:val="center"/>
              <w:rPr>
                <w:rFonts w:asciiTheme="minorEastAsia" w:hAnsiTheme="minorEastAsia"/>
                <w:sz w:val="24"/>
                <w:szCs w:val="24"/>
              </w:rPr>
            </w:pPr>
          </w:p>
          <w:p>
            <w:pPr>
              <w:spacing w:line="400" w:lineRule="exact"/>
              <w:jc w:val="center"/>
              <w:rPr>
                <w:rFonts w:asciiTheme="minorEastAsia" w:hAnsiTheme="minorEastAsia"/>
                <w:sz w:val="24"/>
                <w:szCs w:val="24"/>
              </w:rPr>
            </w:pPr>
          </w:p>
          <w:p>
            <w:pPr>
              <w:spacing w:line="400" w:lineRule="exact"/>
              <w:jc w:val="center"/>
              <w:rPr>
                <w:rFonts w:asciiTheme="minorEastAsia" w:hAnsiTheme="minorEastAsia"/>
                <w:sz w:val="24"/>
                <w:szCs w:val="24"/>
              </w:rPr>
            </w:pPr>
          </w:p>
          <w:p>
            <w:pPr>
              <w:spacing w:line="400" w:lineRule="exact"/>
              <w:jc w:val="center"/>
              <w:rPr>
                <w:rFonts w:asciiTheme="minorEastAsia" w:hAnsiTheme="minorEastAsia"/>
                <w:sz w:val="24"/>
                <w:szCs w:val="24"/>
              </w:rPr>
            </w:pPr>
          </w:p>
          <w:p>
            <w:pPr>
              <w:spacing w:line="400" w:lineRule="exact"/>
              <w:jc w:val="center"/>
              <w:rPr>
                <w:rFonts w:asciiTheme="minorEastAsia" w:hAnsiTheme="minorEastAsia"/>
                <w:sz w:val="24"/>
                <w:szCs w:val="24"/>
              </w:rPr>
            </w:pPr>
          </w:p>
          <w:p>
            <w:pPr>
              <w:spacing w:line="400" w:lineRule="exact"/>
              <w:jc w:val="center"/>
              <w:rPr>
                <w:rFonts w:asciiTheme="minorEastAsia" w:hAnsiTheme="minorEastAsia"/>
                <w:sz w:val="24"/>
                <w:szCs w:val="24"/>
              </w:rPr>
            </w:pPr>
          </w:p>
          <w:p>
            <w:pPr>
              <w:spacing w:line="400" w:lineRule="exact"/>
              <w:jc w:val="center"/>
              <w:rPr>
                <w:rFonts w:asciiTheme="minorEastAsia" w:hAnsiTheme="minorEastAsia"/>
                <w:sz w:val="24"/>
                <w:szCs w:val="24"/>
              </w:rPr>
            </w:pPr>
          </w:p>
          <w:p>
            <w:pPr>
              <w:spacing w:line="40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11"/>
          </w:tcPr>
          <w:p>
            <w:pPr>
              <w:spacing w:line="480" w:lineRule="auto"/>
              <w:jc w:val="center"/>
              <w:rPr>
                <w:rFonts w:asciiTheme="minorEastAsia" w:hAnsiTheme="minorEastAsia"/>
                <w:sz w:val="24"/>
                <w:szCs w:val="24"/>
              </w:rPr>
            </w:pPr>
            <w:r>
              <w:rPr>
                <w:rFonts w:ascii="黑体" w:hAnsi="黑体" w:eastAsia="黑体" w:cs="黑体"/>
                <w:sz w:val="24"/>
                <w:szCs w:val="24"/>
              </w:rPr>
              <w:t>审查意见及</w:t>
            </w:r>
            <w:r>
              <w:rPr>
                <w:rFonts w:hint="eastAsia" w:ascii="黑体" w:hAnsi="黑体" w:eastAsia="黑体" w:cs="黑体"/>
                <w:sz w:val="24"/>
                <w:szCs w:val="24"/>
              </w:rPr>
              <w:t>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2" w:hRule="atLeast"/>
          <w:jc w:val="center"/>
        </w:trPr>
        <w:tc>
          <w:tcPr>
            <w:tcW w:w="8296" w:type="dxa"/>
            <w:gridSpan w:val="11"/>
          </w:tcPr>
          <w:p>
            <w:pPr>
              <w:spacing w:line="440" w:lineRule="exact"/>
              <w:rPr>
                <w:rFonts w:hint="eastAsia" w:asciiTheme="minorEastAsia" w:hAnsiTheme="minorEastAsia"/>
                <w:sz w:val="24"/>
                <w:szCs w:val="24"/>
              </w:rPr>
            </w:pPr>
            <w:r>
              <w:rPr>
                <w:rFonts w:hint="eastAsia" w:asciiTheme="minorEastAsia" w:hAnsiTheme="minorEastAsia"/>
                <w:color w:val="000000" w:themeColor="text1"/>
                <w:sz w:val="24"/>
                <w:szCs w:val="24"/>
              </w:rPr>
              <w:t>审查</w:t>
            </w:r>
            <w:r>
              <w:rPr>
                <w:rFonts w:asciiTheme="minorEastAsia" w:hAnsiTheme="minorEastAsia"/>
                <w:color w:val="000000" w:themeColor="text1"/>
                <w:sz w:val="24"/>
                <w:szCs w:val="24"/>
              </w:rPr>
              <w:t>机构意见：</w:t>
            </w:r>
          </w:p>
          <w:p>
            <w:pPr>
              <w:spacing w:line="440" w:lineRule="exact"/>
              <w:rPr>
                <w:rFonts w:hint="eastAsia" w:asciiTheme="minorEastAsia" w:hAnsiTheme="minorEastAsia"/>
                <w:sz w:val="24"/>
                <w:szCs w:val="24"/>
              </w:rPr>
            </w:pPr>
            <w:r>
              <w:rPr>
                <w:rFonts w:hint="eastAsia" w:asciiTheme="minorEastAsia" w:hAnsiTheme="minorEastAsia"/>
                <w:sz w:val="24"/>
                <w:szCs w:val="24"/>
              </w:rPr>
              <w:t xml:space="preserve">    经审查，</w:t>
            </w:r>
            <w:r>
              <w:rPr>
                <w:rFonts w:hint="eastAsia" w:asciiTheme="minorEastAsia" w:hAnsiTheme="minorEastAsia"/>
                <w:sz w:val="24"/>
                <w:szCs w:val="24"/>
                <w:u w:val="single"/>
              </w:rPr>
              <w:t xml:space="preserve">     </w:t>
            </w:r>
            <w:r>
              <w:rPr>
                <w:rFonts w:hint="default"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铁路工程（审查范围       ）施工图设计文件合格。</w:t>
            </w:r>
          </w:p>
          <w:p>
            <w:pPr>
              <w:spacing w:line="440" w:lineRule="exact"/>
              <w:rPr>
                <w:rFonts w:asciiTheme="minorEastAsia" w:hAnsiTheme="minorEastAsia"/>
                <w:color w:val="000000" w:themeColor="text1"/>
                <w:sz w:val="24"/>
                <w:szCs w:val="24"/>
              </w:rPr>
            </w:pPr>
          </w:p>
          <w:p>
            <w:pPr>
              <w:spacing w:line="440" w:lineRule="exact"/>
              <w:rPr>
                <w:rFonts w:asciiTheme="minorEastAsia" w:hAnsiTheme="minorEastAsia"/>
                <w:color w:val="000000" w:themeColor="text1"/>
                <w:sz w:val="24"/>
                <w:szCs w:val="24"/>
              </w:rPr>
            </w:pPr>
          </w:p>
          <w:p>
            <w:pPr>
              <w:spacing w:line="440" w:lineRule="exact"/>
              <w:rPr>
                <w:rFonts w:asciiTheme="minorEastAsia" w:hAnsiTheme="minorEastAsia"/>
                <w:color w:val="000000" w:themeColor="text1"/>
                <w:sz w:val="24"/>
                <w:szCs w:val="24"/>
              </w:rPr>
            </w:pPr>
          </w:p>
          <w:p>
            <w:pPr>
              <w:wordWrap w:val="0"/>
              <w:spacing w:line="440" w:lineRule="exact"/>
              <w:jc w:val="right"/>
              <w:rPr>
                <w:rFonts w:asciiTheme="minorEastAsia" w:hAnsiTheme="minorEastAsia"/>
                <w:color w:val="000000" w:themeColor="text1"/>
                <w:sz w:val="24"/>
                <w:szCs w:val="24"/>
                <w:u w:val="single"/>
              </w:rPr>
            </w:pPr>
            <w:r>
              <w:rPr>
                <w:rFonts w:hint="eastAsia" w:asciiTheme="minorEastAsia" w:hAnsiTheme="minorEastAsia"/>
                <w:color w:val="000000" w:themeColor="text1"/>
                <w:sz w:val="24"/>
                <w:szCs w:val="24"/>
              </w:rPr>
              <w:t>审查机构</w:t>
            </w:r>
            <w:r>
              <w:rPr>
                <w:rFonts w:asciiTheme="minorEastAsia" w:hAnsiTheme="minorEastAsia"/>
                <w:color w:val="000000" w:themeColor="text1"/>
                <w:sz w:val="24"/>
                <w:szCs w:val="24"/>
              </w:rPr>
              <w:t>：</w:t>
            </w:r>
            <w:r>
              <w:rPr>
                <w:rFonts w:hint="eastAsia" w:asciiTheme="minorEastAsia" w:hAnsiTheme="minorEastAsia"/>
                <w:color w:val="000000" w:themeColor="text1"/>
                <w:sz w:val="24"/>
                <w:szCs w:val="24"/>
              </w:rPr>
              <w:t xml:space="preserve">      </w:t>
            </w:r>
            <w:r>
              <w:rPr>
                <w:rFonts w:asciiTheme="minorEastAsia" w:hAnsiTheme="minorEastAsia"/>
                <w:color w:val="000000" w:themeColor="text1"/>
                <w:sz w:val="24"/>
                <w:szCs w:val="24"/>
              </w:rPr>
              <w:t xml:space="preserve">      </w:t>
            </w:r>
            <w:r>
              <w:rPr>
                <w:rFonts w:hint="eastAsia" w:asciiTheme="minorEastAsia" w:hAnsiTheme="minorEastAsia"/>
                <w:color w:val="000000" w:themeColor="text1"/>
                <w:sz w:val="24"/>
                <w:szCs w:val="24"/>
              </w:rPr>
              <w:t>（公章）</w:t>
            </w:r>
          </w:p>
          <w:p>
            <w:pPr>
              <w:spacing w:line="440" w:lineRule="exact"/>
              <w:ind w:right="480"/>
              <w:jc w:val="right"/>
              <w:rPr>
                <w:rFonts w:asciiTheme="minorEastAsia" w:hAnsiTheme="minorEastAsia"/>
                <w:sz w:val="24"/>
                <w:szCs w:val="24"/>
              </w:rPr>
            </w:pPr>
            <w:r>
              <w:rPr>
                <w:rFonts w:hint="eastAsia" w:asciiTheme="minorEastAsia" w:hAnsiTheme="minorEastAsia"/>
                <w:color w:val="000000" w:themeColor="text1"/>
                <w:sz w:val="24"/>
                <w:szCs w:val="24"/>
              </w:rPr>
              <w:t xml:space="preserve">年   月    日 </w:t>
            </w:r>
            <w:r>
              <w:rPr>
                <w:rFonts w:asciiTheme="minorEastAsia" w:hAnsiTheme="minorEastAsia"/>
                <w:sz w:val="24"/>
                <w:szCs w:val="24"/>
              </w:rPr>
              <w:t xml:space="preserve"> </w:t>
            </w:r>
            <w:r>
              <w:rPr>
                <w:rFonts w:hint="eastAsia" w:asciiTheme="minorEastAsia" w:hAnsiTheme="minorEastAsia"/>
                <w:sz w:val="24"/>
                <w:szCs w:val="24"/>
              </w:rPr>
              <w:t xml:space="preserve">  </w:t>
            </w:r>
          </w:p>
          <w:p>
            <w:pPr>
              <w:wordWrap w:val="0"/>
              <w:ind w:right="240" w:firstLine="480" w:firstLineChars="200"/>
              <w:jc w:val="right"/>
              <w:rPr>
                <w:rFonts w:asciiTheme="minorEastAsia" w:hAnsiTheme="minorEastAsia"/>
                <w:sz w:val="24"/>
                <w:szCs w:val="24"/>
              </w:rPr>
            </w:pPr>
          </w:p>
          <w:p>
            <w:pPr>
              <w:wordWrap w:val="0"/>
              <w:ind w:right="240" w:firstLine="480" w:firstLineChars="200"/>
              <w:jc w:val="right"/>
              <w:rPr>
                <w:rFonts w:asciiTheme="minorEastAsia" w:hAnsiTheme="minorEastAsia"/>
                <w:sz w:val="24"/>
                <w:szCs w:val="24"/>
              </w:rPr>
            </w:pPr>
            <w:r>
              <w:rPr>
                <w:rFonts w:asciiTheme="minorEastAsia" w:hAnsiTheme="minorEastAsia"/>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5" w:hRule="atLeast"/>
          <w:jc w:val="center"/>
        </w:trPr>
        <w:tc>
          <w:tcPr>
            <w:tcW w:w="8296" w:type="dxa"/>
            <w:gridSpan w:val="11"/>
          </w:tcPr>
          <w:p>
            <w:pPr>
              <w:spacing w:line="440" w:lineRule="exact"/>
              <w:rPr>
                <w:rFonts w:asciiTheme="minorEastAsia" w:hAnsiTheme="minorEastAsia"/>
                <w:sz w:val="24"/>
                <w:szCs w:val="24"/>
              </w:rPr>
            </w:pPr>
            <w:r>
              <w:rPr>
                <w:rFonts w:hint="eastAsia" w:asciiTheme="minorEastAsia" w:hAnsiTheme="minorEastAsia"/>
                <w:sz w:val="24"/>
                <w:szCs w:val="24"/>
              </w:rPr>
              <w:t>建设单位意见</w:t>
            </w:r>
            <w:r>
              <w:rPr>
                <w:rFonts w:asciiTheme="minorEastAsia" w:hAnsiTheme="minorEastAsia"/>
                <w:sz w:val="24"/>
                <w:szCs w:val="24"/>
              </w:rPr>
              <w:t>：</w:t>
            </w:r>
          </w:p>
          <w:p>
            <w:pPr>
              <w:spacing w:line="440" w:lineRule="exact"/>
              <w:rPr>
                <w:rFonts w:asciiTheme="minorEastAsia" w:hAnsiTheme="minorEastAsia"/>
                <w:sz w:val="24"/>
                <w:szCs w:val="24"/>
              </w:rPr>
            </w:pPr>
            <w:r>
              <w:rPr>
                <w:rFonts w:asciiTheme="minorEastAsia" w:hAnsiTheme="minorEastAsia"/>
                <w:sz w:val="24"/>
                <w:szCs w:val="24"/>
              </w:rPr>
              <w:t xml:space="preserve">    我单位于  年  月  日委托       进行了施工图审查，在审查过程中审查</w:t>
            </w:r>
            <w:r>
              <w:rPr>
                <w:rFonts w:hint="eastAsia" w:asciiTheme="minorEastAsia" w:hAnsiTheme="minorEastAsia"/>
                <w:sz w:val="24"/>
                <w:szCs w:val="24"/>
              </w:rPr>
              <w:t>机构</w:t>
            </w:r>
            <w:r>
              <w:rPr>
                <w:rFonts w:asciiTheme="minorEastAsia" w:hAnsiTheme="minorEastAsia"/>
                <w:sz w:val="24"/>
                <w:szCs w:val="24"/>
              </w:rPr>
              <w:t>和设计</w:t>
            </w:r>
            <w:r>
              <w:rPr>
                <w:rFonts w:hint="eastAsia" w:asciiTheme="minorEastAsia" w:hAnsiTheme="minorEastAsia"/>
                <w:sz w:val="24"/>
                <w:szCs w:val="24"/>
              </w:rPr>
              <w:t>单位</w:t>
            </w:r>
            <w:r>
              <w:rPr>
                <w:rFonts w:asciiTheme="minorEastAsia" w:hAnsiTheme="minorEastAsia"/>
                <w:sz w:val="24"/>
                <w:szCs w:val="24"/>
              </w:rPr>
              <w:t>进行了充分沟通并达成一致意见，施工图设计文件审查合格，于   年   月   日出具了施工图审查报告。我单位对备案材料真实性负责。申请备案，请予以办理。</w:t>
            </w:r>
          </w:p>
          <w:p>
            <w:pPr>
              <w:spacing w:line="440" w:lineRule="exact"/>
              <w:rPr>
                <w:rFonts w:asciiTheme="minorEastAsia" w:hAnsiTheme="minorEastAsia"/>
                <w:sz w:val="24"/>
                <w:szCs w:val="24"/>
              </w:rPr>
            </w:pPr>
          </w:p>
          <w:p>
            <w:pPr>
              <w:spacing w:line="440" w:lineRule="exact"/>
              <w:rPr>
                <w:rFonts w:asciiTheme="minorEastAsia" w:hAnsiTheme="minorEastAsia"/>
                <w:sz w:val="24"/>
                <w:szCs w:val="24"/>
              </w:rPr>
            </w:pPr>
          </w:p>
          <w:p>
            <w:pPr>
              <w:wordWrap w:val="0"/>
              <w:spacing w:line="440" w:lineRule="exact"/>
              <w:jc w:val="right"/>
              <w:rPr>
                <w:rFonts w:asciiTheme="minorEastAsia" w:hAnsiTheme="minorEastAsia"/>
                <w:sz w:val="24"/>
                <w:szCs w:val="24"/>
                <w:u w:val="single"/>
              </w:rPr>
            </w:pPr>
            <w:r>
              <w:rPr>
                <w:rFonts w:hint="eastAsia" w:asciiTheme="minorEastAsia" w:hAnsiTheme="minorEastAsia"/>
                <w:sz w:val="24"/>
                <w:szCs w:val="24"/>
              </w:rPr>
              <w:t xml:space="preserve">建设单位：      </w:t>
            </w:r>
            <w:r>
              <w:rPr>
                <w:rFonts w:asciiTheme="minorEastAsia" w:hAnsiTheme="minorEastAsia"/>
                <w:sz w:val="24"/>
                <w:szCs w:val="24"/>
              </w:rPr>
              <w:t xml:space="preserve">        </w:t>
            </w:r>
            <w:r>
              <w:rPr>
                <w:rFonts w:hint="eastAsia" w:asciiTheme="minorEastAsia" w:hAnsiTheme="minorEastAsia"/>
                <w:sz w:val="24"/>
                <w:szCs w:val="24"/>
              </w:rPr>
              <w:t>（公章）</w:t>
            </w:r>
            <w:r>
              <w:rPr>
                <w:rFonts w:asciiTheme="minorEastAsia" w:hAnsiTheme="minorEastAsia"/>
                <w:sz w:val="24"/>
                <w:szCs w:val="24"/>
              </w:rPr>
              <w:t xml:space="preserve">    </w:t>
            </w:r>
          </w:p>
          <w:p>
            <w:pPr>
              <w:wordWrap w:val="0"/>
              <w:spacing w:line="440" w:lineRule="exact"/>
              <w:jc w:val="right"/>
              <w:rPr>
                <w:rFonts w:asciiTheme="minorEastAsia" w:hAnsiTheme="minorEastAsia"/>
                <w:sz w:val="24"/>
                <w:szCs w:val="24"/>
              </w:rPr>
            </w:pPr>
            <w:r>
              <w:rPr>
                <w:rFonts w:hint="eastAsia" w:asciiTheme="minorEastAsia" w:hAnsiTheme="minorEastAsia"/>
                <w:sz w:val="24"/>
                <w:szCs w:val="24"/>
              </w:rPr>
              <w:t>年   月    日</w:t>
            </w:r>
            <w:r>
              <w:rPr>
                <w:rFonts w:hint="default" w:asciiTheme="minorEastAsia" w:hAnsiTheme="minorEastAsia"/>
                <w:sz w:val="24"/>
                <w:szCs w:val="24"/>
              </w:rPr>
              <w:t xml:space="preserve">   </w:t>
            </w:r>
          </w:p>
          <w:p>
            <w:pPr>
              <w:wordWrap w:val="0"/>
              <w:spacing w:line="440" w:lineRule="exact"/>
              <w:jc w:val="right"/>
              <w:rPr>
                <w:rFonts w:asciiTheme="minorEastAsia" w:hAnsiTheme="minorEastAsia"/>
                <w:sz w:val="24"/>
                <w:szCs w:val="24"/>
              </w:rPr>
            </w:pPr>
            <w:r>
              <w:rPr>
                <w:rFonts w:hint="eastAsia" w:asciiTheme="minorEastAsia" w:hAnsiTheme="minorEastAsia"/>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2" w:hRule="atLeast"/>
          <w:jc w:val="center"/>
        </w:trPr>
        <w:tc>
          <w:tcPr>
            <w:tcW w:w="8296" w:type="dxa"/>
            <w:gridSpan w:val="11"/>
          </w:tcPr>
          <w:p>
            <w:pPr>
              <w:rPr>
                <w:rFonts w:ascii="宋体" w:hAnsi="宋体" w:eastAsia="宋体" w:cs="宋体"/>
                <w:sz w:val="24"/>
                <w:szCs w:val="24"/>
              </w:rPr>
            </w:pPr>
            <w:r>
              <w:rPr>
                <w:rFonts w:ascii="宋体" w:hAnsi="宋体" w:eastAsia="宋体" w:cs="宋体"/>
                <w:sz w:val="24"/>
                <w:szCs w:val="24"/>
              </w:rPr>
              <w:t>备案意见：</w:t>
            </w:r>
          </w:p>
          <w:p>
            <w:pPr>
              <w:spacing w:line="360" w:lineRule="auto"/>
              <w:ind w:firstLine="480" w:firstLineChars="200"/>
              <w:rPr>
                <w:rFonts w:asciiTheme="minorEastAsia" w:hAnsiTheme="minorEastAsia"/>
                <w:sz w:val="24"/>
                <w:szCs w:val="24"/>
              </w:rPr>
            </w:pPr>
            <w:r>
              <w:rPr>
                <w:rFonts w:hint="eastAsia" w:ascii="宋体" w:hAnsi="宋体" w:eastAsia="宋体" w:cs="宋体"/>
                <w:sz w:val="24"/>
                <w:szCs w:val="24"/>
                <w:u w:val="none"/>
              </w:rPr>
              <w:t>备案材料</w:t>
            </w:r>
            <w:r>
              <w:rPr>
                <w:rFonts w:ascii="宋体" w:hAnsi="宋体" w:eastAsia="宋体" w:cs="宋体"/>
                <w:sz w:val="24"/>
                <w:szCs w:val="24"/>
                <w:u w:val="none"/>
              </w:rPr>
              <w:t>齐全，</w:t>
            </w:r>
            <w:r>
              <w:rPr>
                <w:rFonts w:hint="eastAsia" w:ascii="宋体" w:hAnsi="宋体" w:eastAsia="宋体" w:cs="宋体"/>
                <w:sz w:val="24"/>
                <w:szCs w:val="24"/>
                <w:u w:val="none"/>
              </w:rPr>
              <w:t>审查结论明确</w:t>
            </w:r>
            <w:r>
              <w:rPr>
                <w:rFonts w:hint="default" w:ascii="宋体" w:hAnsi="宋体" w:eastAsia="宋体" w:cs="宋体"/>
                <w:strike w:val="0"/>
                <w:sz w:val="24"/>
                <w:szCs w:val="24"/>
              </w:rPr>
              <w:t>，</w:t>
            </w:r>
            <w:r>
              <w:rPr>
                <w:rFonts w:asciiTheme="minorEastAsia" w:hAnsiTheme="minorEastAsia"/>
                <w:sz w:val="24"/>
                <w:szCs w:val="24"/>
              </w:rPr>
              <w:t>现予以备案。</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备案编号：</w:t>
            </w:r>
            <w:r>
              <w:rPr>
                <w:rFonts w:hint="default" w:asciiTheme="minorEastAsia" w:hAnsiTheme="minorEastAsia"/>
                <w:sz w:val="24"/>
                <w:szCs w:val="24"/>
              </w:rPr>
              <w:t xml:space="preserve">      </w:t>
            </w:r>
            <w:r>
              <w:rPr>
                <w:rFonts w:hint="eastAsia" w:asciiTheme="minorEastAsia" w:hAnsiTheme="minorEastAsia"/>
                <w:sz w:val="24"/>
                <w:szCs w:val="24"/>
              </w:rPr>
              <w:t>工备字〔   〕第   号</w:t>
            </w:r>
            <w:r>
              <w:rPr>
                <w:rFonts w:asciiTheme="minorEastAsia" w:hAnsiTheme="minorEastAsia"/>
                <w:sz w:val="24"/>
                <w:szCs w:val="24"/>
              </w:rPr>
              <w:t>。</w:t>
            </w:r>
          </w:p>
          <w:p>
            <w:pPr>
              <w:ind w:firstLine="480" w:firstLineChars="200"/>
              <w:rPr>
                <w:rFonts w:asciiTheme="minorEastAsia" w:hAnsiTheme="minorEastAsia"/>
                <w:sz w:val="24"/>
                <w:szCs w:val="24"/>
              </w:rPr>
            </w:pPr>
          </w:p>
          <w:p>
            <w:pPr>
              <w:ind w:firstLine="480" w:firstLineChars="200"/>
              <w:rPr>
                <w:rFonts w:asciiTheme="minorEastAsia" w:hAnsiTheme="minorEastAsia"/>
                <w:sz w:val="24"/>
                <w:szCs w:val="24"/>
              </w:rPr>
            </w:pPr>
          </w:p>
          <w:p>
            <w:pPr>
              <w:wordWrap w:val="0"/>
              <w:spacing w:line="440" w:lineRule="exact"/>
              <w:jc w:val="right"/>
              <w:rPr>
                <w:rFonts w:asciiTheme="minorEastAsia" w:hAnsiTheme="minorEastAsia"/>
                <w:sz w:val="24"/>
                <w:szCs w:val="24"/>
                <w:u w:val="single"/>
              </w:rPr>
            </w:pPr>
            <w:r>
              <w:rPr>
                <w:rFonts w:hint="eastAsia" w:asciiTheme="minorEastAsia" w:hAnsiTheme="minorEastAsia"/>
                <w:sz w:val="24"/>
                <w:szCs w:val="24"/>
              </w:rPr>
              <w:t xml:space="preserve">备案单位：              （公章）  </w:t>
            </w:r>
            <w:r>
              <w:rPr>
                <w:rFonts w:asciiTheme="minorEastAsia" w:hAnsiTheme="minorEastAsia"/>
                <w:sz w:val="24"/>
                <w:szCs w:val="24"/>
              </w:rPr>
              <w:t xml:space="preserve"> </w:t>
            </w:r>
            <w:r>
              <w:rPr>
                <w:rFonts w:asciiTheme="minorEastAsia" w:hAnsiTheme="minorEastAsia"/>
                <w:sz w:val="24"/>
                <w:szCs w:val="24"/>
                <w:u w:val="none"/>
              </w:rPr>
              <w:t xml:space="preserve"> </w:t>
            </w:r>
          </w:p>
          <w:p>
            <w:pPr>
              <w:wordWrap w:val="0"/>
              <w:spacing w:line="440" w:lineRule="exact"/>
              <w:jc w:val="right"/>
              <w:rPr>
                <w:rFonts w:asciiTheme="minorEastAsia" w:hAnsiTheme="minorEastAsia"/>
                <w:sz w:val="24"/>
                <w:szCs w:val="24"/>
                <w:u w:val="none"/>
              </w:rPr>
            </w:pPr>
            <w:r>
              <w:rPr>
                <w:rFonts w:hint="eastAsia" w:asciiTheme="minorEastAsia" w:hAnsiTheme="minorEastAsia"/>
                <w:sz w:val="24"/>
                <w:szCs w:val="24"/>
                <w:u w:val="none"/>
              </w:rPr>
              <w:t>年   月    日</w:t>
            </w:r>
            <w:r>
              <w:rPr>
                <w:rFonts w:hint="default" w:asciiTheme="minorEastAsia" w:hAnsiTheme="minorEastAsia"/>
                <w:sz w:val="24"/>
                <w:szCs w:val="24"/>
                <w:u w:val="none"/>
              </w:rPr>
              <w:t xml:space="preserve">   </w:t>
            </w:r>
          </w:p>
          <w:p>
            <w:pPr>
              <w:wordWrap w:val="0"/>
              <w:ind w:firstLine="480" w:firstLineChars="200"/>
              <w:jc w:val="right"/>
              <w:rPr>
                <w:rFonts w:asciiTheme="minorEastAsia" w:hAnsiTheme="minorEastAsia"/>
                <w:sz w:val="24"/>
                <w:szCs w:val="24"/>
              </w:rPr>
            </w:pPr>
            <w:r>
              <w:rPr>
                <w:rFonts w:asciiTheme="minorEastAsia" w:hAnsiTheme="minorEastAsia"/>
                <w:sz w:val="24"/>
                <w:szCs w:val="24"/>
              </w:rPr>
              <w:t xml:space="preserve">                </w:t>
            </w:r>
            <w:r>
              <w:rPr>
                <w:rFonts w:hint="eastAsia" w:asciiTheme="minorEastAsia" w:hAnsiTheme="minorEastAsia"/>
                <w:sz w:val="24"/>
                <w:szCs w:val="24"/>
              </w:rPr>
              <w:t xml:space="preserve"> </w:t>
            </w:r>
          </w:p>
          <w:p>
            <w:pPr>
              <w:wordWrap w:val="0"/>
              <w:ind w:firstLine="480" w:firstLineChars="200"/>
              <w:jc w:val="right"/>
              <w:rPr>
                <w:rFonts w:asciiTheme="minorEastAsia" w:hAnsiTheme="minorEastAsia"/>
                <w:sz w:val="24"/>
                <w:szCs w:val="24"/>
              </w:rPr>
            </w:pPr>
            <w:r>
              <w:rPr>
                <w:rFonts w:asciiTheme="minorEastAsia" w:hAnsiTheme="minorEastAsia"/>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jc w:val="center"/>
        </w:trPr>
        <w:tc>
          <w:tcPr>
            <w:tcW w:w="1129" w:type="dxa"/>
            <w:gridSpan w:val="2"/>
            <w:vAlign w:val="center"/>
          </w:tcPr>
          <w:p>
            <w:pPr>
              <w:spacing w:line="440" w:lineRule="exact"/>
              <w:jc w:val="center"/>
              <w:rPr>
                <w:rFonts w:asciiTheme="minorEastAsia" w:hAnsiTheme="minorEastAsia"/>
                <w:sz w:val="24"/>
                <w:szCs w:val="24"/>
              </w:rPr>
            </w:pPr>
            <w:r>
              <w:rPr>
                <w:rFonts w:hint="eastAsia" w:asciiTheme="minorEastAsia" w:hAnsiTheme="minorEastAsia"/>
                <w:sz w:val="24"/>
                <w:szCs w:val="24"/>
              </w:rPr>
              <w:t>备</w:t>
            </w:r>
            <w:r>
              <w:rPr>
                <w:rFonts w:asciiTheme="minorEastAsia" w:hAnsiTheme="minorEastAsia"/>
                <w:sz w:val="24"/>
                <w:szCs w:val="24"/>
              </w:rPr>
              <w:t xml:space="preserve"> </w:t>
            </w:r>
            <w:r>
              <w:rPr>
                <w:rFonts w:hint="eastAsia" w:asciiTheme="minorEastAsia" w:hAnsiTheme="minorEastAsia"/>
                <w:sz w:val="24"/>
                <w:szCs w:val="24"/>
              </w:rPr>
              <w:t>注</w:t>
            </w:r>
          </w:p>
        </w:tc>
        <w:tc>
          <w:tcPr>
            <w:tcW w:w="7167" w:type="dxa"/>
            <w:gridSpan w:val="9"/>
            <w:vAlign w:val="center"/>
          </w:tcPr>
          <w:p>
            <w:pPr>
              <w:spacing w:line="440" w:lineRule="exact"/>
              <w:jc w:val="center"/>
              <w:rPr>
                <w:rFonts w:asciiTheme="minorEastAsia" w:hAnsiTheme="minorEastAsia"/>
                <w:sz w:val="24"/>
                <w:szCs w:val="24"/>
              </w:rPr>
            </w:pPr>
          </w:p>
        </w:tc>
      </w:tr>
    </w:tbl>
    <w:p>
      <w:pPr>
        <w:jc w:val="left"/>
        <w:rPr>
          <w:rFonts w:asciiTheme="minorEastAsia" w:hAnsiTheme="minorEastAsia"/>
          <w:szCs w:val="21"/>
        </w:rPr>
      </w:pPr>
      <w:r>
        <w:rPr>
          <w:rFonts w:hint="eastAsia" w:asciiTheme="minorEastAsia" w:hAnsiTheme="minorEastAsia"/>
          <w:szCs w:val="21"/>
        </w:rPr>
        <w:t>注</w:t>
      </w:r>
      <w:r>
        <w:rPr>
          <w:rFonts w:asciiTheme="minorEastAsia" w:hAnsiTheme="minorEastAsia"/>
          <w:szCs w:val="21"/>
        </w:rPr>
        <w:t>：</w:t>
      </w:r>
      <w:r>
        <w:rPr>
          <w:rFonts w:hint="eastAsia" w:asciiTheme="minorEastAsia" w:hAnsiTheme="minorEastAsia"/>
          <w:szCs w:val="21"/>
        </w:rPr>
        <w:t>本表</w:t>
      </w:r>
      <w:r>
        <w:rPr>
          <w:rFonts w:asciiTheme="minorEastAsia" w:hAnsiTheme="minorEastAsia"/>
          <w:szCs w:val="21"/>
        </w:rPr>
        <w:t>一式</w:t>
      </w:r>
      <w:r>
        <w:rPr>
          <w:rFonts w:hint="eastAsia" w:asciiTheme="minorEastAsia" w:hAnsiTheme="minorEastAsia"/>
          <w:szCs w:val="21"/>
        </w:rPr>
        <w:t>三份，建设</w:t>
      </w:r>
      <w:r>
        <w:rPr>
          <w:rFonts w:asciiTheme="minorEastAsia" w:hAnsiTheme="minorEastAsia"/>
          <w:szCs w:val="21"/>
        </w:rPr>
        <w:t>单位、审查机构、监管部门各一份。</w:t>
      </w:r>
    </w:p>
    <w:p>
      <w:pPr>
        <w:pStyle w:val="6"/>
        <w:spacing w:before="0" w:beforeAutospacing="0" w:after="0" w:afterAutospacing="0" w:line="579" w:lineRule="exact"/>
        <w:ind w:firstLine="640" w:firstLineChars="200"/>
        <w:jc w:val="both"/>
        <w:rPr>
          <w:rFonts w:hint="eastAsia" w:ascii="仿宋_GB2312" w:hAnsi="仿宋" w:eastAsia="仿宋_GB2312"/>
          <w:bCs/>
          <w:sz w:val="32"/>
          <w:szCs w:val="32"/>
        </w:rPr>
      </w:pPr>
      <w:bookmarkStart w:id="0" w:name="_GoBack"/>
      <w:bookmarkEnd w:id="0"/>
    </w:p>
    <w:sectPr>
      <w:footerReference r:id="rId3" w:type="default"/>
      <w:pgSz w:w="11906" w:h="16838"/>
      <w:pgMar w:top="1440" w:right="1800" w:bottom="1440" w:left="1800" w:header="851" w:footer="73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黑体">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Jomolhari">
    <w:panose1 w:val="01010100010101010101"/>
    <w:charset w:val="00"/>
    <w:family w:val="auto"/>
    <w:pitch w:val="default"/>
    <w:sig w:usb0="A000006F" w:usb1="1001604A" w:usb2="04000060" w:usb3="00000000" w:csb0="00000001" w:csb1="00000000"/>
  </w:font>
  <w:font w:name="思源黑体 CN">
    <w:panose1 w:val="020B0600000000000000"/>
    <w:charset w:val="86"/>
    <w:family w:val="auto"/>
    <w:pitch w:val="default"/>
    <w:sig w:usb0="20000003" w:usb1="2ADF3C10" w:usb2="00000016" w:usb3="00000000" w:csb0="60060107" w:csb1="00000000"/>
  </w:font>
  <w:font w:name="Sans">
    <w:altName w:val="仿宋"/>
    <w:panose1 w:val="00000000000000000000"/>
    <w:charset w:val="00"/>
    <w:family w:val="auto"/>
    <w:pitch w:val="default"/>
    <w:sig w:usb0="00000000" w:usb1="00000000" w:usb2="00000000" w:usb3="00000000" w:csb0="00000000" w:csb1="00000000"/>
  </w:font>
  <w:font w:name="Tahoma">
    <w:altName w:val="仿宋"/>
    <w:panose1 w:val="00000000000000000000"/>
    <w:charset w:val="00"/>
    <w:family w:val="auto"/>
    <w:pitch w:val="default"/>
    <w:sig w:usb0="00000000" w:usb1="00000000" w:usb2="00000000" w:usb3="00000000" w:csb0="00000000" w:csb1="00000000"/>
  </w:font>
  <w:font w:name="方正黑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Jomolhari" w:hAnsi="Jomolhari" w:eastAsia="Jomolhari" w:cs="Jomolhari"/>
        <w:sz w:val="21"/>
        <w:szCs w:val="21"/>
      </w:rPr>
      <w:id w:val="1732729986"/>
    </w:sdtPr>
    <w:sdtEndPr>
      <w:rPr>
        <w:rFonts w:hint="eastAsia" w:ascii="Times New Roman" w:hAnsi="Times New Roman" w:eastAsia="Jomolhari" w:cs="Times New Roman"/>
        <w:sz w:val="21"/>
        <w:szCs w:val="21"/>
      </w:rPr>
    </w:sdtEndPr>
    <w:sdtContent>
      <w:p>
        <w:pPr>
          <w:pStyle w:val="4"/>
          <w:jc w:val="center"/>
          <w:rPr>
            <w:rFonts w:ascii="Times New Roman" w:hAnsi="Times New Roman" w:cs="Times New Roman"/>
            <w:sz w:val="21"/>
            <w:szCs w:val="21"/>
          </w:rPr>
        </w:pPr>
        <w:r>
          <w:rPr>
            <w:rFonts w:hint="eastAsia" w:ascii="Jomolhari" w:hAnsi="Jomolhari" w:eastAsia="Jomolhari" w:cs="Jomolhari"/>
            <w:sz w:val="21"/>
            <w:szCs w:val="21"/>
          </w:rPr>
          <w:fldChar w:fldCharType="begin"/>
        </w:r>
        <w:r>
          <w:rPr>
            <w:rFonts w:hint="eastAsia" w:ascii="Jomolhari" w:hAnsi="Jomolhari" w:eastAsia="Jomolhari" w:cs="Jomolhari"/>
            <w:sz w:val="21"/>
            <w:szCs w:val="21"/>
          </w:rPr>
          <w:instrText xml:space="preserve">PAGE   \* MERGEFORMAT</w:instrText>
        </w:r>
        <w:r>
          <w:rPr>
            <w:rFonts w:hint="eastAsia" w:ascii="Jomolhari" w:hAnsi="Jomolhari" w:eastAsia="Jomolhari" w:cs="Jomolhari"/>
            <w:sz w:val="21"/>
            <w:szCs w:val="21"/>
          </w:rPr>
          <w:fldChar w:fldCharType="separate"/>
        </w:r>
        <w:r>
          <w:rPr>
            <w:rFonts w:ascii="Jomolhari" w:hAnsi="Jomolhari" w:eastAsia="Jomolhari" w:cs="Jomolhari"/>
            <w:sz w:val="21"/>
            <w:szCs w:val="21"/>
            <w:lang w:val="zh-CN"/>
          </w:rPr>
          <w:t>5</w:t>
        </w:r>
        <w:r>
          <w:rPr>
            <w:rFonts w:hint="eastAsia" w:ascii="Jomolhari" w:hAnsi="Jomolhari" w:eastAsia="Jomolhari" w:cs="Jomolhari"/>
            <w:sz w:val="21"/>
            <w:szCs w:val="21"/>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trackRevisions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B4FD3"/>
    <w:rsid w:val="00002B27"/>
    <w:rsid w:val="00041BE0"/>
    <w:rsid w:val="0004729F"/>
    <w:rsid w:val="000975A9"/>
    <w:rsid w:val="000B265F"/>
    <w:rsid w:val="000E4929"/>
    <w:rsid w:val="000E7E7A"/>
    <w:rsid w:val="0013089D"/>
    <w:rsid w:val="00134F9C"/>
    <w:rsid w:val="00163716"/>
    <w:rsid w:val="00190F83"/>
    <w:rsid w:val="00196FE7"/>
    <w:rsid w:val="001A3A91"/>
    <w:rsid w:val="001C2E55"/>
    <w:rsid w:val="001D44DF"/>
    <w:rsid w:val="001E1FFA"/>
    <w:rsid w:val="001E207D"/>
    <w:rsid w:val="001F57BA"/>
    <w:rsid w:val="00211022"/>
    <w:rsid w:val="00262C77"/>
    <w:rsid w:val="00264DA9"/>
    <w:rsid w:val="002A1D2D"/>
    <w:rsid w:val="002A78A5"/>
    <w:rsid w:val="002A7DB1"/>
    <w:rsid w:val="002B2331"/>
    <w:rsid w:val="002B4B04"/>
    <w:rsid w:val="002B7AC8"/>
    <w:rsid w:val="00314AA9"/>
    <w:rsid w:val="003166F3"/>
    <w:rsid w:val="003403BC"/>
    <w:rsid w:val="00364B8F"/>
    <w:rsid w:val="003653E9"/>
    <w:rsid w:val="00366461"/>
    <w:rsid w:val="003679C2"/>
    <w:rsid w:val="00381D26"/>
    <w:rsid w:val="00383ABC"/>
    <w:rsid w:val="003C6C56"/>
    <w:rsid w:val="003D0542"/>
    <w:rsid w:val="003E7BCC"/>
    <w:rsid w:val="00400E57"/>
    <w:rsid w:val="0042098F"/>
    <w:rsid w:val="00441DF0"/>
    <w:rsid w:val="004541A8"/>
    <w:rsid w:val="00462CBF"/>
    <w:rsid w:val="004816A6"/>
    <w:rsid w:val="00494205"/>
    <w:rsid w:val="004A71D9"/>
    <w:rsid w:val="004B34FA"/>
    <w:rsid w:val="004C6082"/>
    <w:rsid w:val="004D0D99"/>
    <w:rsid w:val="004D3214"/>
    <w:rsid w:val="004D6A25"/>
    <w:rsid w:val="004D7EB0"/>
    <w:rsid w:val="004F0869"/>
    <w:rsid w:val="00515D70"/>
    <w:rsid w:val="0052186F"/>
    <w:rsid w:val="0056090D"/>
    <w:rsid w:val="005B4FD3"/>
    <w:rsid w:val="005C3C8D"/>
    <w:rsid w:val="005E48A8"/>
    <w:rsid w:val="005E649A"/>
    <w:rsid w:val="00645468"/>
    <w:rsid w:val="00652133"/>
    <w:rsid w:val="0066611D"/>
    <w:rsid w:val="006821E6"/>
    <w:rsid w:val="00697BB0"/>
    <w:rsid w:val="006A3EE6"/>
    <w:rsid w:val="006D1885"/>
    <w:rsid w:val="006D5D3E"/>
    <w:rsid w:val="006E5EC1"/>
    <w:rsid w:val="007528A2"/>
    <w:rsid w:val="007933DE"/>
    <w:rsid w:val="00795ABD"/>
    <w:rsid w:val="007C469A"/>
    <w:rsid w:val="007D12A4"/>
    <w:rsid w:val="007E7959"/>
    <w:rsid w:val="00801060"/>
    <w:rsid w:val="00821F2B"/>
    <w:rsid w:val="00834DEE"/>
    <w:rsid w:val="00840A90"/>
    <w:rsid w:val="00874020"/>
    <w:rsid w:val="008758A5"/>
    <w:rsid w:val="00881119"/>
    <w:rsid w:val="008B40C8"/>
    <w:rsid w:val="008C00DD"/>
    <w:rsid w:val="008E1ABC"/>
    <w:rsid w:val="009024F6"/>
    <w:rsid w:val="00913EC2"/>
    <w:rsid w:val="009204F5"/>
    <w:rsid w:val="00924D47"/>
    <w:rsid w:val="00926B5E"/>
    <w:rsid w:val="00941511"/>
    <w:rsid w:val="00946C11"/>
    <w:rsid w:val="009473CA"/>
    <w:rsid w:val="00974FAD"/>
    <w:rsid w:val="00981423"/>
    <w:rsid w:val="009901D0"/>
    <w:rsid w:val="0099440E"/>
    <w:rsid w:val="009A25F7"/>
    <w:rsid w:val="009B375A"/>
    <w:rsid w:val="009B4122"/>
    <w:rsid w:val="009C67F7"/>
    <w:rsid w:val="009D047D"/>
    <w:rsid w:val="009D20F3"/>
    <w:rsid w:val="009D32D9"/>
    <w:rsid w:val="009E4C83"/>
    <w:rsid w:val="009F26DC"/>
    <w:rsid w:val="009F3468"/>
    <w:rsid w:val="00A32765"/>
    <w:rsid w:val="00A709BB"/>
    <w:rsid w:val="00A777A8"/>
    <w:rsid w:val="00AB5E7C"/>
    <w:rsid w:val="00AD2B0A"/>
    <w:rsid w:val="00AD448C"/>
    <w:rsid w:val="00AE2065"/>
    <w:rsid w:val="00AF5610"/>
    <w:rsid w:val="00B05A73"/>
    <w:rsid w:val="00B3527D"/>
    <w:rsid w:val="00B411EC"/>
    <w:rsid w:val="00B4326F"/>
    <w:rsid w:val="00B461BA"/>
    <w:rsid w:val="00B608AA"/>
    <w:rsid w:val="00B722D3"/>
    <w:rsid w:val="00B73497"/>
    <w:rsid w:val="00B75283"/>
    <w:rsid w:val="00B8110F"/>
    <w:rsid w:val="00B8620E"/>
    <w:rsid w:val="00B91617"/>
    <w:rsid w:val="00B9180A"/>
    <w:rsid w:val="00B948D6"/>
    <w:rsid w:val="00BC763B"/>
    <w:rsid w:val="00BD296B"/>
    <w:rsid w:val="00BE4542"/>
    <w:rsid w:val="00BF57D5"/>
    <w:rsid w:val="00C11FF3"/>
    <w:rsid w:val="00C16016"/>
    <w:rsid w:val="00CA0835"/>
    <w:rsid w:val="00CB49C2"/>
    <w:rsid w:val="00CD3608"/>
    <w:rsid w:val="00CE15A3"/>
    <w:rsid w:val="00CF41DE"/>
    <w:rsid w:val="00D603EA"/>
    <w:rsid w:val="00D80B1C"/>
    <w:rsid w:val="00D80D23"/>
    <w:rsid w:val="00DB07A5"/>
    <w:rsid w:val="00DB21B9"/>
    <w:rsid w:val="00DD5373"/>
    <w:rsid w:val="00DD72D6"/>
    <w:rsid w:val="00DE49EA"/>
    <w:rsid w:val="00DF0E7E"/>
    <w:rsid w:val="00E105E9"/>
    <w:rsid w:val="00E3235D"/>
    <w:rsid w:val="00E45CB6"/>
    <w:rsid w:val="00E76EA8"/>
    <w:rsid w:val="00E83AE8"/>
    <w:rsid w:val="00EB08C8"/>
    <w:rsid w:val="00ED0C9E"/>
    <w:rsid w:val="00EE600F"/>
    <w:rsid w:val="00F077AD"/>
    <w:rsid w:val="00F125FE"/>
    <w:rsid w:val="00F220F8"/>
    <w:rsid w:val="00F24A8A"/>
    <w:rsid w:val="00F45980"/>
    <w:rsid w:val="00F94968"/>
    <w:rsid w:val="00F94999"/>
    <w:rsid w:val="00FA1839"/>
    <w:rsid w:val="00FE0F7A"/>
    <w:rsid w:val="00FF0B84"/>
    <w:rsid w:val="00FF6170"/>
    <w:rsid w:val="00FF6392"/>
    <w:rsid w:val="07D63F9B"/>
    <w:rsid w:val="0BF67206"/>
    <w:rsid w:val="105578A1"/>
    <w:rsid w:val="10641114"/>
    <w:rsid w:val="117570AD"/>
    <w:rsid w:val="14A528F2"/>
    <w:rsid w:val="20A9009B"/>
    <w:rsid w:val="2739D22E"/>
    <w:rsid w:val="2A413E22"/>
    <w:rsid w:val="30577D65"/>
    <w:rsid w:val="32705FAA"/>
    <w:rsid w:val="35CA0E3F"/>
    <w:rsid w:val="39F7A913"/>
    <w:rsid w:val="44504949"/>
    <w:rsid w:val="47CB3160"/>
    <w:rsid w:val="4C5F2484"/>
    <w:rsid w:val="4D0B1737"/>
    <w:rsid w:val="4F624D2D"/>
    <w:rsid w:val="50FEC85B"/>
    <w:rsid w:val="56CC696F"/>
    <w:rsid w:val="5A7DE750"/>
    <w:rsid w:val="5E9FACE9"/>
    <w:rsid w:val="5ECC887F"/>
    <w:rsid w:val="5FEF411B"/>
    <w:rsid w:val="60B42CA9"/>
    <w:rsid w:val="663E0DB5"/>
    <w:rsid w:val="69CFC082"/>
    <w:rsid w:val="6DB3690E"/>
    <w:rsid w:val="6F4A0D8B"/>
    <w:rsid w:val="6FF48E50"/>
    <w:rsid w:val="74FF39B1"/>
    <w:rsid w:val="76B7E255"/>
    <w:rsid w:val="77F6A9C0"/>
    <w:rsid w:val="7AD7635D"/>
    <w:rsid w:val="7C736ABD"/>
    <w:rsid w:val="7DD7F502"/>
    <w:rsid w:val="7DFC2AE4"/>
    <w:rsid w:val="7DFDF9CA"/>
    <w:rsid w:val="7EFB3351"/>
    <w:rsid w:val="7EFEB3D9"/>
    <w:rsid w:val="7F967CA3"/>
    <w:rsid w:val="7FEF679A"/>
    <w:rsid w:val="7FFD193D"/>
    <w:rsid w:val="7FFF7072"/>
    <w:rsid w:val="815AFB61"/>
    <w:rsid w:val="93FD290E"/>
    <w:rsid w:val="B7771676"/>
    <w:rsid w:val="B7F9F222"/>
    <w:rsid w:val="B9297F49"/>
    <w:rsid w:val="BBEE147B"/>
    <w:rsid w:val="CA9E6A3B"/>
    <w:rsid w:val="CC9C07AF"/>
    <w:rsid w:val="D7F36BB4"/>
    <w:rsid w:val="DED25212"/>
    <w:rsid w:val="DF7ECAA1"/>
    <w:rsid w:val="DF7FFFA5"/>
    <w:rsid w:val="E3BF7C76"/>
    <w:rsid w:val="E75AE594"/>
    <w:rsid w:val="EAE67543"/>
    <w:rsid w:val="EDF69665"/>
    <w:rsid w:val="EF22E01F"/>
    <w:rsid w:val="EF79C607"/>
    <w:rsid w:val="F3FE0846"/>
    <w:rsid w:val="F72F0C38"/>
    <w:rsid w:val="F77F1598"/>
    <w:rsid w:val="FAED7BF1"/>
    <w:rsid w:val="FBDE8FB2"/>
    <w:rsid w:val="FBFE1050"/>
    <w:rsid w:val="FDB74745"/>
    <w:rsid w:val="FDF71E62"/>
    <w:rsid w:val="FE5D5FC8"/>
    <w:rsid w:val="FEFF7805"/>
    <w:rsid w:val="FF1F2282"/>
    <w:rsid w:val="FF5B5F6F"/>
    <w:rsid w:val="FFB3D56B"/>
    <w:rsid w:val="FFBF67CE"/>
    <w:rsid w:val="FFDFBB17"/>
    <w:rsid w:val="FFFB9FDE"/>
    <w:rsid w:val="FFFE8C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6"/>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页眉 Char"/>
    <w:basedOn w:val="7"/>
    <w:link w:val="5"/>
    <w:qFormat/>
    <w:uiPriority w:val="99"/>
    <w:rPr>
      <w:sz w:val="18"/>
      <w:szCs w:val="18"/>
    </w:rPr>
  </w:style>
  <w:style w:type="character" w:customStyle="1" w:styleId="13">
    <w:name w:val="页脚 Char"/>
    <w:basedOn w:val="7"/>
    <w:link w:val="4"/>
    <w:qFormat/>
    <w:uiPriority w:val="99"/>
    <w:rPr>
      <w:sz w:val="18"/>
      <w:szCs w:val="18"/>
    </w:rPr>
  </w:style>
  <w:style w:type="character" w:customStyle="1" w:styleId="14">
    <w:name w:val="标题 1 Char"/>
    <w:basedOn w:val="7"/>
    <w:link w:val="2"/>
    <w:qFormat/>
    <w:uiPriority w:val="9"/>
    <w:rPr>
      <w:rFonts w:ascii="宋体" w:hAnsi="宋体" w:eastAsia="宋体" w:cs="宋体"/>
      <w:b/>
      <w:bCs/>
      <w:kern w:val="36"/>
      <w:sz w:val="48"/>
      <w:szCs w:val="48"/>
    </w:rPr>
  </w:style>
  <w:style w:type="paragraph" w:customStyle="1" w:styleId="15">
    <w:name w:val="reader-word-layer"/>
    <w:basedOn w:val="1"/>
    <w:qFormat/>
    <w:uiPriority w:val="0"/>
    <w:pPr>
      <w:spacing w:before="100" w:beforeAutospacing="1" w:after="100" w:afterAutospacing="1"/>
    </w:pPr>
    <w:rPr>
      <w:rFonts w:ascii="宋体" w:hAnsi="宋体" w:eastAsia="宋体" w:cs="宋体"/>
      <w:sz w:val="24"/>
      <w:szCs w:val="24"/>
    </w:rPr>
  </w:style>
  <w:style w:type="character" w:customStyle="1" w:styleId="16">
    <w:name w:val="批注框文本 Char"/>
    <w:basedOn w:val="7"/>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HaseeComputer</Company>
  <Pages>7</Pages>
  <Words>426</Words>
  <Characters>2430</Characters>
  <Lines>20</Lines>
  <Paragraphs>5</Paragraphs>
  <TotalTime>1</TotalTime>
  <ScaleCrop>false</ScaleCrop>
  <LinksUpToDate>false</LinksUpToDate>
  <CharactersWithSpaces>2851</CharactersWithSpaces>
  <Application>WPS Office_10.1.0.7525_F1E327BC-269C-435d-A152-05C5408002CA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2017-11-01T16:14:00Z</dcterms:created>
  <dc:creator>yw z</dc:creator>
  <cp:lastModifiedBy>thtf</cp:lastModifiedBy>
  <cp:lastPrinted>2019-12-30T23:49:00Z</cp:lastPrinted>
  <dcterms:modified xsi:type="dcterms:W3CDTF">2020-01-02T08:33:52Z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2052-10.1.0.7525</vt:lpwstr>
  </property>
</Properties>
</file>