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方正黑体" w:hAnsi="方正黑体" w:eastAsia="方正黑体" w:cs="方正黑体"/>
          <w:sz w:val="32"/>
          <w:szCs w:val="32"/>
        </w:rPr>
      </w:pPr>
      <w:r>
        <w:rPr>
          <w:rFonts w:hint="eastAsia" w:ascii="方正黑体" w:hAnsi="方正黑体" w:eastAsia="方正黑体" w:cs="方正黑体"/>
          <w:sz w:val="32"/>
          <w:szCs w:val="32"/>
        </w:rPr>
        <w:t>附件</w:t>
      </w:r>
      <w:r>
        <w:rPr>
          <w:rFonts w:ascii="方正黑体" w:hAnsi="方正黑体" w:eastAsia="方正黑体" w:cs="方正黑体"/>
          <w:sz w:val="32"/>
          <w:szCs w:val="32"/>
        </w:rPr>
        <w:t>2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560" w:lineRule="exact"/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铁路建设工程施工图设计文件审查备案申请表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660" w:lineRule="exact"/>
        <w:ind w:firstLine="2240" w:firstLineChars="700"/>
        <w:rPr>
          <w:rFonts w:ascii="方正小标宋简体" w:eastAsia="方正小标宋简体"/>
          <w:sz w:val="32"/>
          <w:szCs w:val="32"/>
          <w:u w:val="single"/>
        </w:rPr>
      </w:pPr>
      <w:r>
        <w:rPr>
          <w:rFonts w:hint="eastAsia" w:ascii="方正小标宋简体" w:eastAsia="方正小标宋简体"/>
          <w:sz w:val="32"/>
          <w:szCs w:val="32"/>
        </w:rPr>
        <w:t>工程</w:t>
      </w:r>
      <w:r>
        <w:rPr>
          <w:rFonts w:ascii="方正小标宋简体" w:eastAsia="方正小标宋简体"/>
          <w:sz w:val="32"/>
          <w:szCs w:val="32"/>
        </w:rPr>
        <w:t>名称：</w:t>
      </w:r>
      <w:r>
        <w:rPr>
          <w:rFonts w:ascii="方正小标宋简体" w:eastAsia="方正小标宋简体"/>
          <w:sz w:val="32"/>
          <w:szCs w:val="32"/>
          <w:u w:val="single"/>
        </w:rPr>
        <w:t xml:space="preserve">            </w:t>
      </w:r>
    </w:p>
    <w:p>
      <w:pPr>
        <w:spacing w:line="660" w:lineRule="exact"/>
        <w:ind w:firstLine="2240" w:firstLineChars="700"/>
        <w:rPr>
          <w:rFonts w:ascii="方正小标宋简体" w:eastAsia="方正小标宋简体"/>
          <w:sz w:val="32"/>
          <w:szCs w:val="32"/>
          <w:u w:val="single"/>
        </w:rPr>
      </w:pPr>
      <w:r>
        <w:rPr>
          <w:rFonts w:hint="eastAsia" w:ascii="方正小标宋简体" w:eastAsia="方正小标宋简体"/>
          <w:sz w:val="32"/>
          <w:szCs w:val="32"/>
        </w:rPr>
        <w:t>审查</w:t>
      </w:r>
      <w:r>
        <w:rPr>
          <w:rFonts w:ascii="方正小标宋简体" w:eastAsia="方正小标宋简体"/>
          <w:sz w:val="32"/>
          <w:szCs w:val="32"/>
        </w:rPr>
        <w:t>机构：</w:t>
      </w:r>
      <w:r>
        <w:rPr>
          <w:rFonts w:hint="eastAsia" w:ascii="方正小标宋简体" w:eastAsia="方正小标宋简体"/>
          <w:sz w:val="32"/>
          <w:szCs w:val="32"/>
          <w:u w:val="single"/>
        </w:rPr>
        <w:t xml:space="preserve">            </w:t>
      </w:r>
    </w:p>
    <w:p>
      <w:pPr>
        <w:spacing w:line="660" w:lineRule="exact"/>
        <w:ind w:firstLine="2240" w:firstLineChars="700"/>
        <w:rPr>
          <w:rFonts w:ascii="方正小标宋简体" w:eastAsia="方正小标宋简体"/>
          <w:sz w:val="32"/>
          <w:szCs w:val="32"/>
          <w:u w:val="single"/>
        </w:rPr>
      </w:pPr>
      <w:r>
        <w:rPr>
          <w:rFonts w:hint="eastAsia" w:ascii="方正小标宋简体" w:eastAsia="方正小标宋简体"/>
          <w:sz w:val="32"/>
          <w:szCs w:val="32"/>
        </w:rPr>
        <w:t>建设</w:t>
      </w:r>
      <w:r>
        <w:rPr>
          <w:rFonts w:ascii="方正小标宋简体" w:eastAsia="方正小标宋简体"/>
          <w:sz w:val="32"/>
          <w:szCs w:val="32"/>
        </w:rPr>
        <w:t>单位：</w:t>
      </w:r>
      <w:r>
        <w:rPr>
          <w:rFonts w:ascii="方正小标宋简体" w:eastAsia="方正小标宋简体"/>
          <w:sz w:val="32"/>
          <w:szCs w:val="32"/>
          <w:u w:val="single"/>
        </w:rPr>
        <w:t xml:space="preserve">            </w:t>
      </w:r>
    </w:p>
    <w:p>
      <w:pPr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年    月    日</w:t>
      </w:r>
    </w:p>
    <w:p>
      <w:pPr>
        <w:spacing w:before="312" w:beforeLines="100" w:after="156" w:afterLines="50" w:line="560" w:lineRule="exact"/>
        <w:ind w:firstLine="2400" w:firstLineChars="750"/>
        <w:rPr>
          <w:rFonts w:ascii="方正小标宋简体" w:eastAsia="方正小标宋简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pPr w:leftFromText="180" w:rightFromText="180" w:vertAnchor="text" w:horzAnchor="page" w:tblpX="1907" w:tblpY="52"/>
        <w:tblOverlap w:val="never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345"/>
        <w:gridCol w:w="960"/>
        <w:gridCol w:w="1020"/>
        <w:gridCol w:w="795"/>
        <w:gridCol w:w="589"/>
        <w:gridCol w:w="146"/>
        <w:gridCol w:w="1230"/>
        <w:gridCol w:w="401"/>
        <w:gridCol w:w="859"/>
        <w:gridCol w:w="1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工程名称</w:t>
            </w:r>
          </w:p>
        </w:tc>
        <w:tc>
          <w:tcPr>
            <w:tcW w:w="240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申请日期</w:t>
            </w:r>
          </w:p>
        </w:tc>
        <w:tc>
          <w:tcPr>
            <w:tcW w:w="202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9" w:type="dxa"/>
            <w:gridSpan w:val="3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建设单位</w:t>
            </w:r>
          </w:p>
        </w:tc>
        <w:tc>
          <w:tcPr>
            <w:tcW w:w="2404" w:type="dxa"/>
            <w:gridSpan w:val="3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联系人</w:t>
            </w:r>
          </w:p>
        </w:tc>
        <w:tc>
          <w:tcPr>
            <w:tcW w:w="202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9" w:type="dxa"/>
            <w:gridSpan w:val="3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2404" w:type="dxa"/>
            <w:gridSpan w:val="3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联系电话</w:t>
            </w:r>
          </w:p>
        </w:tc>
        <w:tc>
          <w:tcPr>
            <w:tcW w:w="202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勘察单位</w:t>
            </w:r>
          </w:p>
        </w:tc>
        <w:tc>
          <w:tcPr>
            <w:tcW w:w="240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资质等级</w:t>
            </w:r>
          </w:p>
        </w:tc>
        <w:tc>
          <w:tcPr>
            <w:tcW w:w="202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设计单位</w:t>
            </w:r>
          </w:p>
        </w:tc>
        <w:tc>
          <w:tcPr>
            <w:tcW w:w="240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资质等级</w:t>
            </w:r>
          </w:p>
        </w:tc>
        <w:tc>
          <w:tcPr>
            <w:tcW w:w="202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审查机构</w:t>
            </w:r>
          </w:p>
        </w:tc>
        <w:tc>
          <w:tcPr>
            <w:tcW w:w="6207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20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审查范围</w:t>
            </w:r>
          </w:p>
        </w:tc>
        <w:tc>
          <w:tcPr>
            <w:tcW w:w="6207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4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工程概况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56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工程类别</w:t>
            </w:r>
          </w:p>
        </w:tc>
        <w:tc>
          <w:tcPr>
            <w:tcW w:w="1815" w:type="dxa"/>
            <w:gridSpan w:val="2"/>
            <w:vAlign w:val="center"/>
          </w:tcPr>
          <w:p>
            <w:pPr>
              <w:spacing w:line="56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□ 新建工程</w:t>
            </w:r>
          </w:p>
          <w:p>
            <w:pPr>
              <w:spacing w:line="56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□ 改建工程</w:t>
            </w:r>
          </w:p>
        </w:tc>
        <w:tc>
          <w:tcPr>
            <w:tcW w:w="196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可研审批部门</w:t>
            </w:r>
          </w:p>
        </w:tc>
        <w:tc>
          <w:tcPr>
            <w:tcW w:w="2427" w:type="dxa"/>
            <w:gridSpan w:val="3"/>
            <w:vAlign w:val="center"/>
          </w:tcPr>
          <w:p>
            <w:pPr>
              <w:spacing w:line="56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4" w:type="dxa"/>
            <w:vMerge w:val="continue"/>
          </w:tcPr>
          <w:p>
            <w:pPr>
              <w:spacing w:line="56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305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建设里程</w:t>
            </w:r>
          </w:p>
          <w:p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（km）</w:t>
            </w:r>
          </w:p>
        </w:tc>
        <w:tc>
          <w:tcPr>
            <w:tcW w:w="1020" w:type="dxa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建设投资</w:t>
            </w:r>
          </w:p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(亿元）</w:t>
            </w:r>
          </w:p>
        </w:tc>
        <w:tc>
          <w:tcPr>
            <w:tcW w:w="1230" w:type="dxa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建设工期（年）</w:t>
            </w:r>
          </w:p>
        </w:tc>
        <w:tc>
          <w:tcPr>
            <w:tcW w:w="1167" w:type="dxa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4" w:type="dxa"/>
            <w:vMerge w:val="continue"/>
          </w:tcPr>
          <w:p>
            <w:pPr>
              <w:spacing w:line="56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305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设计速度（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km/h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）</w:t>
            </w:r>
          </w:p>
        </w:tc>
        <w:tc>
          <w:tcPr>
            <w:tcW w:w="1020" w:type="dxa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53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列控类型</w:t>
            </w:r>
          </w:p>
        </w:tc>
        <w:tc>
          <w:tcPr>
            <w:tcW w:w="1230" w:type="dxa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牵引类型</w:t>
            </w:r>
          </w:p>
        </w:tc>
        <w:tc>
          <w:tcPr>
            <w:tcW w:w="1167" w:type="dxa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4" w:type="dxa"/>
            <w:vMerge w:val="continue"/>
          </w:tcPr>
          <w:p>
            <w:pPr>
              <w:spacing w:line="56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305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主要站点</w:t>
            </w:r>
          </w:p>
        </w:tc>
        <w:tc>
          <w:tcPr>
            <w:tcW w:w="6207" w:type="dxa"/>
            <w:gridSpan w:val="8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4" w:type="dxa"/>
          </w:tcPr>
          <w:p>
            <w:pPr>
              <w:spacing w:line="56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备案材料</w:t>
            </w:r>
          </w:p>
        </w:tc>
        <w:tc>
          <w:tcPr>
            <w:tcW w:w="7512" w:type="dxa"/>
            <w:gridSpan w:val="10"/>
          </w:tcPr>
          <w:p>
            <w:pPr>
              <w:spacing w:line="56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□审查委托合同    □审查报告     □审查机构证明材料</w:t>
            </w:r>
          </w:p>
          <w:p>
            <w:pPr>
              <w:spacing w:line="56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□其他应提供的文件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96" w:type="dxa"/>
            <w:gridSpan w:val="11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需要说明的有关问题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7" w:hRule="atLeast"/>
        </w:trPr>
        <w:tc>
          <w:tcPr>
            <w:tcW w:w="8296" w:type="dxa"/>
            <w:gridSpan w:val="11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11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审查及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9" w:hRule="atLeast"/>
        </w:trPr>
        <w:tc>
          <w:tcPr>
            <w:tcW w:w="8296" w:type="dxa"/>
            <w:gridSpan w:val="11"/>
          </w:tcPr>
          <w:p>
            <w:pPr>
              <w:spacing w:line="56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审查机构意见：</w:t>
            </w:r>
          </w:p>
          <w:p>
            <w:pPr>
              <w:spacing w:line="56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 xml:space="preserve">    经审查，</w:t>
            </w:r>
            <w:r>
              <w:rPr>
                <w:rFonts w:hint="eastAsia" w:ascii="仿宋_GB2312" w:eastAsia="仿宋_GB2312" w:hAnsiTheme="minor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铁路工程（审查范围</w:t>
            </w:r>
            <w:r>
              <w:rPr>
                <w:rFonts w:hint="eastAsia" w:ascii="仿宋_GB2312" w:eastAsia="仿宋_GB2312" w:hAnsiTheme="minor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）施工图设计文件合格。</w:t>
            </w:r>
          </w:p>
          <w:p>
            <w:pPr>
              <w:spacing w:line="560" w:lineRule="exact"/>
              <w:rPr>
                <w:rFonts w:ascii="仿宋_GB2312" w:eastAsia="仿宋_GB2312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rPr>
                <w:rFonts w:ascii="仿宋_GB2312" w:eastAsia="仿宋_GB2312" w:hAnsiTheme="minorEastAsia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rPr>
                <w:rFonts w:ascii="仿宋_GB2312" w:eastAsia="仿宋_GB2312" w:hAnsiTheme="minorEastAsia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rPr>
                <w:rFonts w:ascii="仿宋_GB2312" w:eastAsia="仿宋_GB2312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ind w:right="640"/>
              <w:jc w:val="right"/>
              <w:rPr>
                <w:rFonts w:ascii="仿宋_GB2312" w:eastAsia="仿宋_GB2312" w:hAnsiTheme="minorEastAsia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审查机构：（公章）</w:t>
            </w:r>
          </w:p>
          <w:p>
            <w:pPr>
              <w:spacing w:line="560" w:lineRule="exact"/>
              <w:ind w:right="880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年   月    日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</w:t>
            </w:r>
          </w:p>
          <w:p>
            <w:pPr>
              <w:spacing w:line="560" w:lineRule="exact"/>
              <w:ind w:right="240" w:firstLine="480" w:firstLineChars="200"/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560" w:lineRule="exact"/>
              <w:ind w:right="240" w:firstLine="480" w:firstLineChars="200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0" w:hRule="atLeast"/>
        </w:trPr>
        <w:tc>
          <w:tcPr>
            <w:tcW w:w="8296" w:type="dxa"/>
            <w:gridSpan w:val="11"/>
          </w:tcPr>
          <w:p>
            <w:pPr>
              <w:spacing w:line="56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建设单位意见：</w:t>
            </w:r>
          </w:p>
          <w:p>
            <w:pPr>
              <w:spacing w:line="56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 xml:space="preserve">    我单位于 </w:t>
            </w:r>
            <w:r>
              <w:rPr>
                <w:rFonts w:ascii="仿宋_GB2312" w:eastAsia="仿宋_GB2312" w:hAnsi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年</w:t>
            </w:r>
            <w:r>
              <w:rPr>
                <w:rFonts w:ascii="仿宋_GB2312" w:eastAsia="仿宋_GB2312" w:hAnsi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月</w:t>
            </w:r>
            <w:r>
              <w:rPr>
                <w:rFonts w:ascii="仿宋_GB2312" w:eastAsia="仿宋_GB2312" w:hAnsi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日委托</w:t>
            </w:r>
            <w:r>
              <w:rPr>
                <w:rFonts w:ascii="仿宋_GB2312" w:eastAsia="仿宋_GB2312" w:hAnsiTheme="minorEastAsia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进行了施工图设计</w:t>
            </w:r>
            <w:r>
              <w:rPr>
                <w:rFonts w:ascii="仿宋_GB2312" w:eastAsia="仿宋_GB2312" w:hAnsiTheme="minorEastAsia"/>
                <w:sz w:val="24"/>
                <w:szCs w:val="24"/>
              </w:rPr>
              <w:t>文件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审查。在审查过程中审查机构和设计单位进行了充分沟通并达成一致意见，施工图设计文件审查合格，于</w:t>
            </w:r>
            <w:r>
              <w:rPr>
                <w:rFonts w:ascii="仿宋_GB2312" w:eastAsia="仿宋_GB2312" w:hAnsi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年</w:t>
            </w:r>
            <w:r>
              <w:rPr>
                <w:rFonts w:ascii="仿宋_GB2312" w:eastAsia="仿宋_GB2312" w:hAnsi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月</w:t>
            </w:r>
            <w:r>
              <w:rPr>
                <w:rFonts w:ascii="仿宋_GB2312" w:eastAsia="仿宋_GB2312" w:hAnsiTheme="min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日出具了施工图设计</w:t>
            </w:r>
            <w:r>
              <w:rPr>
                <w:rFonts w:ascii="仿宋_GB2312" w:eastAsia="仿宋_GB2312" w:hAnsiTheme="minorEastAsia"/>
                <w:sz w:val="24"/>
                <w:szCs w:val="24"/>
              </w:rPr>
              <w:t>文件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审查报告。我单位对备案材料真实性负责。申请备案，请予以办理。</w:t>
            </w:r>
          </w:p>
          <w:p>
            <w:pPr>
              <w:spacing w:line="560" w:lineRule="exact"/>
              <w:jc w:val="right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>
            <w:pPr>
              <w:spacing w:line="560" w:lineRule="exact"/>
              <w:jc w:val="right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>
            <w:pPr>
              <w:spacing w:line="560" w:lineRule="exact"/>
              <w:ind w:right="720"/>
              <w:jc w:val="right"/>
              <w:rPr>
                <w:rFonts w:ascii="仿宋_GB2312" w:eastAsia="仿宋_GB2312" w:hAnsiTheme="minorEastAsia"/>
                <w:sz w:val="24"/>
                <w:szCs w:val="24"/>
                <w:u w:val="single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 xml:space="preserve">建设单位：（公章）    </w:t>
            </w:r>
          </w:p>
          <w:p>
            <w:pPr>
              <w:spacing w:line="560" w:lineRule="exact"/>
              <w:ind w:right="48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 xml:space="preserve">                                         年   月    日   </w:t>
            </w:r>
          </w:p>
          <w:p>
            <w:pPr>
              <w:spacing w:line="560" w:lineRule="exact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3" w:hRule="atLeast"/>
        </w:trPr>
        <w:tc>
          <w:tcPr>
            <w:tcW w:w="8296" w:type="dxa"/>
            <w:gridSpan w:val="11"/>
          </w:tcPr>
          <w:p>
            <w:pPr>
              <w:spacing w:line="560" w:lineRule="exac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备案意见：</w:t>
            </w:r>
          </w:p>
          <w:p>
            <w:pPr>
              <w:spacing w:line="560" w:lineRule="exact"/>
              <w:ind w:firstLine="480" w:firstLineChars="20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备案材料齐全，审查结论明确，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现予以备案。</w:t>
            </w:r>
          </w:p>
          <w:p>
            <w:pPr>
              <w:spacing w:line="560" w:lineRule="exact"/>
              <w:ind w:firstLine="480" w:firstLineChars="20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备案编号：      工备字〔   〕第   号。</w:t>
            </w:r>
          </w:p>
          <w:p>
            <w:pPr>
              <w:spacing w:line="560" w:lineRule="exact"/>
              <w:ind w:firstLine="480" w:firstLineChars="200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>
            <w:pPr>
              <w:spacing w:line="560" w:lineRule="exact"/>
              <w:ind w:firstLine="480" w:firstLineChars="200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>
            <w:pPr>
              <w:spacing w:line="560" w:lineRule="exact"/>
              <w:ind w:right="480"/>
              <w:jc w:val="center"/>
              <w:rPr>
                <w:rFonts w:ascii="仿宋_GB2312" w:eastAsia="仿宋_GB2312" w:hAnsiTheme="minorEastAsia"/>
                <w:sz w:val="24"/>
                <w:szCs w:val="24"/>
                <w:u w:val="single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 xml:space="preserve">                                       备案单位：（公章）    </w:t>
            </w:r>
          </w:p>
          <w:p>
            <w:pPr>
              <w:spacing w:line="560" w:lineRule="exact"/>
              <w:ind w:right="480" w:firstLine="5400" w:firstLineChars="225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年   月    日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</w:p>
          <w:p>
            <w:pPr>
              <w:spacing w:line="560" w:lineRule="exact"/>
              <w:ind w:firstLine="480" w:firstLineChars="200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 xml:space="preserve">             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</w:t>
            </w:r>
          </w:p>
          <w:p>
            <w:pPr>
              <w:spacing w:line="560" w:lineRule="exact"/>
              <w:ind w:firstLine="480" w:firstLineChars="200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12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备 注</w:t>
            </w:r>
          </w:p>
        </w:tc>
        <w:tc>
          <w:tcPr>
            <w:tcW w:w="7167" w:type="dxa"/>
            <w:gridSpan w:val="9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</w:tbl>
    <w:p>
      <w:pPr>
        <w:spacing w:line="440" w:lineRule="exact"/>
        <w:rPr>
          <w:rFonts w:ascii="仿宋_GB2312" w:hAnsi="楷体_GB2312" w:eastAsia="仿宋_GB2312" w:cs="楷体_GB2312"/>
          <w:szCs w:val="21"/>
        </w:rPr>
      </w:pPr>
      <w:r>
        <w:rPr>
          <w:rFonts w:hint="eastAsia" w:ascii="仿宋_GB2312" w:eastAsia="仿宋_GB2312" w:hAnsiTheme="minorEastAsia"/>
          <w:szCs w:val="21"/>
        </w:rPr>
        <w:t>注：1.</w:t>
      </w:r>
      <w:r>
        <w:rPr>
          <w:rFonts w:hint="eastAsia" w:ascii="仿宋_GB2312" w:hAnsi="黑体" w:eastAsia="仿宋_GB2312" w:cs="黑体"/>
          <w:szCs w:val="21"/>
        </w:rPr>
        <w:t>需要说明的有关问题</w:t>
      </w:r>
      <w:r>
        <w:rPr>
          <w:rFonts w:hint="eastAsia" w:ascii="仿宋_GB2312" w:hAnsi="楷体_GB2312" w:eastAsia="仿宋_GB2312" w:cs="楷体_GB2312"/>
          <w:szCs w:val="21"/>
        </w:rPr>
        <w:t>主要对一些重大审查意见分歧解决情况等进行说明。</w:t>
      </w:r>
    </w:p>
    <w:p>
      <w:pPr>
        <w:spacing w:line="440" w:lineRule="exact"/>
        <w:ind w:firstLine="420" w:firstLineChars="200"/>
        <w:jc w:val="left"/>
        <w:rPr>
          <w:rFonts w:ascii="仿宋_GB2312" w:hAnsi="仿宋" w:eastAsia="仿宋_GB2312"/>
          <w:bCs/>
          <w:szCs w:val="21"/>
        </w:rPr>
      </w:pPr>
      <w:r>
        <w:rPr>
          <w:rFonts w:ascii="仿宋_GB2312" w:eastAsia="仿宋_GB2312" w:hAnsiTheme="minorEastAsia"/>
          <w:szCs w:val="21"/>
        </w:rPr>
        <w:t>2.</w:t>
      </w:r>
      <w:r>
        <w:rPr>
          <w:rFonts w:hint="eastAsia" w:ascii="仿宋_GB2312" w:eastAsia="仿宋_GB2312" w:hAnsiTheme="minorEastAsia"/>
          <w:szCs w:val="21"/>
        </w:rPr>
        <w:t>本表一式三份，建设单位、审查机构、监管部门各一份。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Jomolhari">
    <w:altName w:val="Batang"/>
    <w:panose1 w:val="00000000000000000000"/>
    <w:charset w:val="00"/>
    <w:family w:val="auto"/>
    <w:pitch w:val="default"/>
    <w:sig w:usb0="00000000" w:usb1="00000000" w:usb2="04000060" w:usb3="00000000" w:csb0="0000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 w:cs="Times New Roman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rPr>
                              <w:rFonts w:hint="eastAsia" w:ascii="Jomolhari" w:hAnsi="Jomolhari" w:eastAsia="Jomolhari" w:cs="Jomolhari"/>
                              <w:sz w:val="21"/>
                              <w:szCs w:val="21"/>
                            </w:rPr>
                            <w:id w:val="1732729986"/>
                          </w:sdtPr>
                          <w:sdtEndPr>
                            <w:rPr>
                              <w:rFonts w:hint="eastAsia" w:ascii="Times New Roman" w:hAnsi="Times New Roman" w:eastAsia="Jomolhari" w:cs="Times New Roman"/>
                              <w:sz w:val="21"/>
                              <w:szCs w:val="21"/>
                            </w:rPr>
                          </w:sdtEndPr>
                          <w:sdtContent>
                            <w:p>
                              <w:pPr>
                                <w:pStyle w:val="2"/>
                                <w:jc w:val="center"/>
                                <w:rPr>
                                  <w:rFonts w:ascii="Times New Roman" w:hAnsi="Times New Roman" w:eastAsia="Jomolhari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Jomolhari" w:hAnsi="Jomolhari" w:eastAsia="Jomolhari" w:cs="Jomolhari"/>
                                  <w:sz w:val="21"/>
                                  <w:szCs w:val="21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Jomolhari" w:hAnsi="Jomolhari" w:eastAsia="Jomolhari" w:cs="Jomolhari"/>
                                  <w:sz w:val="21"/>
                                  <w:szCs w:val="21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Jomolhari" w:hAnsi="Jomolhari" w:eastAsia="Jomolhari" w:cs="Jomolhari"/>
                                  <w:sz w:val="21"/>
                                  <w:szCs w:val="21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Jomolhari" w:hAnsi="Jomolhari" w:eastAsia="Jomolhari" w:cs="Jomolhari"/>
                                  <w:sz w:val="21"/>
                                  <w:szCs w:val="21"/>
                                  <w:lang w:val="zh-CN"/>
                                </w:rPr>
                                <w:t>15</w:t>
                              </w:r>
                              <w:r>
                                <w:rPr>
                                  <w:rFonts w:hint="eastAsia" w:ascii="Jomolhari" w:hAnsi="Jomolhari" w:eastAsia="Jomolhari" w:cs="Jomolhari"/>
                                  <w:sz w:val="21"/>
                                  <w:szCs w:val="21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="Times New Roman" w:hAnsi="Times New Roman" w:eastAsia="Jomolhari" w:cs="Times New Roman"/>
                              <w:szCs w:val="21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OqXm5zwAAAAUBAAAPAAAAAAAAAAEAIAAAACIAAABkcnMvZG93bnJldi54bWxQSwEC&#10;FAAUAAAACACHTuJAzXHcGsQBAACQAwAADgAAAAAAAAABACAAAAAe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rPr>
                        <w:rFonts w:hint="eastAsia" w:ascii="Jomolhari" w:hAnsi="Jomolhari" w:eastAsia="Jomolhari" w:cs="Jomolhari"/>
                        <w:sz w:val="21"/>
                        <w:szCs w:val="21"/>
                      </w:rPr>
                      <w:id w:val="1732729986"/>
                    </w:sdtPr>
                    <w:sdtEndPr>
                      <w:rPr>
                        <w:rFonts w:hint="eastAsia" w:ascii="Times New Roman" w:hAnsi="Times New Roman" w:eastAsia="Jomolhari" w:cs="Times New Roman"/>
                        <w:sz w:val="21"/>
                        <w:szCs w:val="21"/>
                      </w:rPr>
                    </w:sdtEndPr>
                    <w:sdtContent>
                      <w:p>
                        <w:pPr>
                          <w:pStyle w:val="2"/>
                          <w:jc w:val="center"/>
                          <w:rPr>
                            <w:rFonts w:ascii="Times New Roman" w:hAnsi="Times New Roman" w:eastAsia="Jomolhari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Jomolhari" w:hAnsi="Jomolhari" w:eastAsia="Jomolhari" w:cs="Jomolhari"/>
                            <w:sz w:val="21"/>
                            <w:szCs w:val="21"/>
                          </w:rPr>
                          <w:fldChar w:fldCharType="begin"/>
                        </w:r>
                        <w:r>
                          <w:rPr>
                            <w:rFonts w:hint="eastAsia" w:ascii="Jomolhari" w:hAnsi="Jomolhari" w:eastAsia="Jomolhari" w:cs="Jomolhari"/>
                            <w:sz w:val="21"/>
                            <w:szCs w:val="21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Jomolhari" w:hAnsi="Jomolhari" w:eastAsia="Jomolhari" w:cs="Jomolhari"/>
                            <w:sz w:val="21"/>
                            <w:szCs w:val="21"/>
                          </w:rPr>
                          <w:fldChar w:fldCharType="separate"/>
                        </w:r>
                        <w:r>
                          <w:rPr>
                            <w:rFonts w:ascii="Jomolhari" w:hAnsi="Jomolhari" w:eastAsia="Jomolhari" w:cs="Jomolhari"/>
                            <w:sz w:val="21"/>
                            <w:szCs w:val="21"/>
                            <w:lang w:val="zh-CN"/>
                          </w:rPr>
                          <w:t>15</w:t>
                        </w:r>
                        <w:r>
                          <w:rPr>
                            <w:rFonts w:hint="eastAsia" w:ascii="Jomolhari" w:hAnsi="Jomolhari" w:eastAsia="Jomolhari" w:cs="Jomolhari"/>
                            <w:sz w:val="21"/>
                            <w:szCs w:val="21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rFonts w:ascii="Times New Roman" w:hAnsi="Times New Roman" w:eastAsia="Jomolhari" w:cs="Times New Roman"/>
                        <w:szCs w:val="21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CC1644"/>
    <w:rsid w:val="2FCC1644"/>
    <w:rsid w:val="3FB11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2020-12-28T07:18:00Z</dcterms:created>
  <dc:creator>Administrator</dc:creator>
  <cp:lastModifiedBy>Administrator</cp:lastModifiedBy>
  <dcterms:modified xsi:type="dcterms:W3CDTF">2020-12-28T07:19:13Z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